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E4" w:rsidRPr="009A00E4" w:rsidRDefault="009A00E4" w:rsidP="009A00E4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9A00E4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- wzór</w:t>
      </w:r>
    </w:p>
    <w:p w:rsidR="009A00E4" w:rsidRPr="009A00E4" w:rsidRDefault="009A00E4" w:rsidP="009A00E4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>zawart</w:t>
      </w:r>
      <w:r w:rsidR="00F5278A">
        <w:rPr>
          <w:rFonts w:ascii="Arial" w:eastAsia="Times New Roman" w:hAnsi="Arial" w:cs="Times New Roman"/>
          <w:sz w:val="20"/>
          <w:szCs w:val="20"/>
        </w:rPr>
        <w:t>a w dniu ...................2021</w:t>
      </w:r>
      <w:r w:rsidRPr="009A00E4">
        <w:rPr>
          <w:rFonts w:ascii="Arial" w:eastAsia="Times New Roman" w:hAnsi="Arial" w:cs="Times New Roman"/>
          <w:sz w:val="20"/>
          <w:szCs w:val="20"/>
        </w:rPr>
        <w:t xml:space="preserve"> r. w Przeworsku pomiędzy :</w:t>
      </w:r>
    </w:p>
    <w:p w:rsidR="009A00E4" w:rsidRPr="009A00E4" w:rsidRDefault="009A00E4" w:rsidP="009A00E4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</w:p>
    <w:p w:rsidR="009A00E4" w:rsidRPr="009A00E4" w:rsidRDefault="009A00E4" w:rsidP="009A00E4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Courier New" w:eastAsia="Times New Roman" w:hAnsi="Courier New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b/>
          <w:sz w:val="20"/>
          <w:szCs w:val="20"/>
        </w:rPr>
        <w:t>Samodzielnym Publicznym Zakładem Opieki Zdrowotnej w Przeworsku</w:t>
      </w:r>
    </w:p>
    <w:p w:rsidR="009A00E4" w:rsidRPr="009A00E4" w:rsidRDefault="009A00E4" w:rsidP="009A00E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 xml:space="preserve">        adres; 37-200 Przeworsk, ul. Szpitalna nr 16, NIP 794-15-27-016</w:t>
      </w:r>
    </w:p>
    <w:p w:rsidR="009A00E4" w:rsidRPr="009A00E4" w:rsidRDefault="009A00E4" w:rsidP="009A00E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 xml:space="preserve">        reprezentowanym przez ; mgr inż. Grzegorza Jedynaka -  Dyrektora</w:t>
      </w:r>
    </w:p>
    <w:p w:rsidR="009A00E4" w:rsidRPr="009A00E4" w:rsidRDefault="009A00E4" w:rsidP="009A00E4">
      <w:pPr>
        <w:spacing w:after="0" w:line="240" w:lineRule="auto"/>
        <w:jc w:val="both"/>
        <w:rPr>
          <w:rFonts w:ascii="Courier New" w:eastAsia="Times New Roman" w:hAnsi="Courier New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 xml:space="preserve">        zwanym w dalszej części umowy</w:t>
      </w:r>
      <w:r w:rsidRPr="009A00E4">
        <w:rPr>
          <w:rFonts w:ascii="Arial" w:eastAsia="Times New Roman" w:hAnsi="Arial" w:cs="Times New Roman"/>
          <w:b/>
          <w:sz w:val="20"/>
          <w:szCs w:val="20"/>
        </w:rPr>
        <w:t xml:space="preserve"> "ZAMAWIAJĄCYM",</w:t>
      </w:r>
    </w:p>
    <w:p w:rsidR="009A00E4" w:rsidRPr="009A00E4" w:rsidRDefault="009A00E4" w:rsidP="009A00E4">
      <w:pPr>
        <w:spacing w:after="0" w:line="240" w:lineRule="auto"/>
        <w:jc w:val="both"/>
        <w:rPr>
          <w:rFonts w:ascii="Courier New" w:eastAsia="Times New Roman" w:hAnsi="Courier New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 xml:space="preserve">        a</w:t>
      </w:r>
    </w:p>
    <w:p w:rsidR="009A00E4" w:rsidRPr="009A00E4" w:rsidRDefault="009A00E4" w:rsidP="009A00E4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sz w:val="20"/>
          <w:szCs w:val="20"/>
        </w:rPr>
      </w:pPr>
    </w:p>
    <w:p w:rsidR="009A00E4" w:rsidRPr="009A00E4" w:rsidRDefault="009A00E4" w:rsidP="009A00E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 xml:space="preserve">        z siedzibą:                                                  NIP</w:t>
      </w:r>
    </w:p>
    <w:p w:rsidR="009A00E4" w:rsidRPr="009A00E4" w:rsidRDefault="009A00E4" w:rsidP="009A00E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9A00E4" w:rsidRPr="009A00E4" w:rsidRDefault="009A00E4" w:rsidP="009A00E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 xml:space="preserve">        reprezentowaną przez:                                                   </w:t>
      </w:r>
    </w:p>
    <w:p w:rsidR="009A00E4" w:rsidRPr="009A00E4" w:rsidRDefault="009A00E4" w:rsidP="009A00E4">
      <w:pPr>
        <w:spacing w:after="0" w:line="240" w:lineRule="auto"/>
        <w:jc w:val="both"/>
        <w:rPr>
          <w:rFonts w:ascii="Courier New" w:eastAsia="Times New Roman" w:hAnsi="Courier New" w:cs="Times New Roman"/>
          <w:sz w:val="20"/>
          <w:szCs w:val="20"/>
        </w:rPr>
      </w:pPr>
      <w:r w:rsidRPr="009A00E4">
        <w:rPr>
          <w:rFonts w:ascii="Arial" w:eastAsia="Times New Roman" w:hAnsi="Arial" w:cs="Times New Roman"/>
          <w:sz w:val="20"/>
          <w:szCs w:val="20"/>
        </w:rPr>
        <w:t xml:space="preserve">        zwaną  w dalszej części umowy ”</w:t>
      </w:r>
      <w:r w:rsidRPr="009A00E4">
        <w:rPr>
          <w:rFonts w:ascii="Arial" w:eastAsia="Times New Roman" w:hAnsi="Arial" w:cs="Times New Roman"/>
          <w:b/>
          <w:sz w:val="20"/>
          <w:szCs w:val="20"/>
        </w:rPr>
        <w:t>WYKONAWCĄ</w:t>
      </w:r>
      <w:r w:rsidRPr="009A00E4">
        <w:rPr>
          <w:rFonts w:ascii="Arial" w:eastAsia="Times New Roman" w:hAnsi="Arial" w:cs="Times New Roman"/>
          <w:sz w:val="20"/>
          <w:szCs w:val="20"/>
        </w:rPr>
        <w:t>”</w:t>
      </w:r>
    </w:p>
    <w:p w:rsidR="00D07979" w:rsidRPr="009A31B2" w:rsidRDefault="00D07979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32C9A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u w:val="single"/>
        </w:rPr>
      </w:pPr>
      <w:r w:rsidRPr="009A31B2">
        <w:rPr>
          <w:rFonts w:ascii="Arial" w:eastAsia="Times New Roman" w:hAnsi="Arial" w:cs="Times New Roman"/>
          <w:b/>
          <w:sz w:val="20"/>
          <w:u w:val="single"/>
        </w:rPr>
        <w:t>Artykuł 1</w:t>
      </w:r>
    </w:p>
    <w:p w:rsidR="009A31B2" w:rsidRPr="009A31B2" w:rsidRDefault="009A31B2" w:rsidP="009A31B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Na zasadach i warunkach określonych w niniejszej umowie WYKONAWCA  zobowiązuje się sprzedawać (</w:t>
      </w:r>
      <w:r w:rsidRPr="009A31B2">
        <w:rPr>
          <w:rFonts w:ascii="Arial" w:eastAsia="Times New Roman" w:hAnsi="Arial" w:cs="Times New Roman"/>
          <w:i/>
          <w:sz w:val="20"/>
        </w:rPr>
        <w:t>dostarczać</w:t>
      </w:r>
      <w:r w:rsidRPr="009A31B2">
        <w:rPr>
          <w:rFonts w:ascii="Arial" w:eastAsia="Times New Roman" w:hAnsi="Arial" w:cs="Times New Roman"/>
          <w:sz w:val="20"/>
        </w:rPr>
        <w:t>) ZAMAWIAJĄCEMU odczynniki laboratoryjne, materiały</w:t>
      </w:r>
      <w:r w:rsidR="00F7670E">
        <w:rPr>
          <w:rFonts w:ascii="Arial" w:eastAsia="Times New Roman" w:hAnsi="Arial" w:cs="Times New Roman"/>
          <w:sz w:val="20"/>
        </w:rPr>
        <w:t xml:space="preserve"> zużywalne</w:t>
      </w:r>
      <w:r w:rsidRPr="009A31B2">
        <w:rPr>
          <w:rFonts w:ascii="Arial" w:eastAsia="Times New Roman" w:hAnsi="Arial" w:cs="Times New Roman"/>
          <w:sz w:val="20"/>
        </w:rPr>
        <w:t xml:space="preserve"> szczegółowo   opisane  </w:t>
      </w:r>
      <w:r w:rsidRPr="009A31B2">
        <w:rPr>
          <w:rFonts w:ascii="Arial" w:eastAsia="Times New Roman" w:hAnsi="Arial" w:cs="Times New Roman"/>
          <w:b/>
          <w:sz w:val="20"/>
        </w:rPr>
        <w:t>załączniku  nr 1</w:t>
      </w:r>
      <w:r w:rsidRPr="009A31B2">
        <w:rPr>
          <w:rFonts w:ascii="Arial" w:eastAsia="Times New Roman" w:hAnsi="Arial" w:cs="Times New Roman"/>
          <w:sz w:val="20"/>
        </w:rPr>
        <w:t xml:space="preserve"> do umowy, zwane w dalszej części  umowy „</w:t>
      </w:r>
      <w:r w:rsidRPr="009A31B2">
        <w:rPr>
          <w:rFonts w:ascii="Arial" w:eastAsia="Times New Roman" w:hAnsi="Arial" w:cs="Times New Roman"/>
          <w:b/>
          <w:sz w:val="20"/>
        </w:rPr>
        <w:t>towarem</w:t>
      </w:r>
      <w:r w:rsidRPr="009A31B2">
        <w:rPr>
          <w:rFonts w:ascii="Arial" w:eastAsia="Times New Roman" w:hAnsi="Arial" w:cs="Times New Roman"/>
          <w:sz w:val="20"/>
        </w:rPr>
        <w:t>”.</w:t>
      </w:r>
    </w:p>
    <w:p w:rsidR="009A31B2" w:rsidRPr="009A31B2" w:rsidRDefault="009A31B2" w:rsidP="009A31B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Umowa niniejsza zostaje zawarta w związku z wyborem w trybie przetargu nieograniczonego oferty WYKONAWCY na  dostawę towarów.</w:t>
      </w:r>
    </w:p>
    <w:p w:rsid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D07979" w:rsidRPr="009A31B2" w:rsidRDefault="00D07979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bookmarkStart w:id="0" w:name="_GoBack"/>
      <w:bookmarkEnd w:id="0"/>
    </w:p>
    <w:p w:rsidR="009A31B2" w:rsidRPr="009A31B2" w:rsidRDefault="009A31B2" w:rsidP="00932C9A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u w:val="single"/>
        </w:rPr>
      </w:pPr>
      <w:r w:rsidRPr="009A31B2">
        <w:rPr>
          <w:rFonts w:ascii="Arial" w:eastAsia="Times New Roman" w:hAnsi="Arial" w:cs="Times New Roman"/>
          <w:b/>
          <w:sz w:val="20"/>
          <w:u w:val="single"/>
        </w:rPr>
        <w:t>Artykuł 2</w:t>
      </w:r>
    </w:p>
    <w:p w:rsidR="009A31B2" w:rsidRPr="009A31B2" w:rsidRDefault="009A31B2" w:rsidP="009A31B2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Dostawa towaru będzie następowała każdorazowo (</w:t>
      </w:r>
      <w:r w:rsidRPr="009A31B2">
        <w:rPr>
          <w:rFonts w:ascii="Arial" w:eastAsia="Times New Roman" w:hAnsi="Arial" w:cs="Times New Roman"/>
          <w:i/>
          <w:sz w:val="20"/>
        </w:rPr>
        <w:t>w pełnym asortymencie</w:t>
      </w:r>
      <w:r w:rsidRPr="009A31B2">
        <w:rPr>
          <w:rFonts w:ascii="Arial" w:eastAsia="Times New Roman" w:hAnsi="Arial" w:cs="Times New Roman"/>
          <w:sz w:val="20"/>
        </w:rPr>
        <w:t>) na podstawie</w:t>
      </w:r>
      <w:r w:rsidRPr="009A31B2">
        <w:rPr>
          <w:rFonts w:ascii="Arial" w:eastAsia="Times New Roman" w:hAnsi="Arial" w:cs="Times New Roman"/>
          <w:b/>
          <w:sz w:val="20"/>
        </w:rPr>
        <w:t xml:space="preserve"> zamówienia</w:t>
      </w:r>
      <w:r w:rsidR="00FF3AD0">
        <w:rPr>
          <w:rFonts w:ascii="Arial" w:eastAsia="Times New Roman" w:hAnsi="Arial" w:cs="Times New Roman"/>
          <w:sz w:val="20"/>
        </w:rPr>
        <w:t xml:space="preserve">  </w:t>
      </w:r>
      <w:r w:rsidRPr="009A31B2">
        <w:rPr>
          <w:rFonts w:ascii="Arial" w:eastAsia="Times New Roman" w:hAnsi="Arial" w:cs="Times New Roman"/>
          <w:sz w:val="20"/>
        </w:rPr>
        <w:t>ZAMAWIAJĄCEGO  określającego ilość i rodzaj zamawianego towaru.</w:t>
      </w:r>
    </w:p>
    <w:p w:rsidR="009A31B2" w:rsidRPr="009A31B2" w:rsidRDefault="009A31B2" w:rsidP="009A31B2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Zamówienie mogą być składane Wykonawcy pisemnie lub fax-em. W szczególnych okolicznościach  zamówienia mogą być przez ZAMAWIAJĄCEGO  składane telefonicznie.</w:t>
      </w:r>
    </w:p>
    <w:p w:rsidR="009A31B2" w:rsidRPr="009A31B2" w:rsidRDefault="009A31B2" w:rsidP="009A31B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eastAsia="HG Mincho Light J" w:hAnsi="Arial" w:cs="Arial"/>
          <w:color w:val="000000"/>
          <w:sz w:val="20"/>
          <w:szCs w:val="20"/>
        </w:rPr>
      </w:pPr>
      <w:r w:rsidRPr="009A31B2">
        <w:rPr>
          <w:rFonts w:ascii="Arial" w:eastAsia="HG Mincho Light J" w:hAnsi="Arial" w:cs="Arial"/>
          <w:color w:val="000000"/>
          <w:sz w:val="20"/>
          <w:szCs w:val="20"/>
        </w:rPr>
        <w:t>Wykonawca zobowiązuje się dostarczyć zamówiony to</w:t>
      </w:r>
      <w:r w:rsidR="00780AE2">
        <w:rPr>
          <w:rFonts w:ascii="Arial" w:eastAsia="HG Mincho Light J" w:hAnsi="Arial" w:cs="Arial"/>
          <w:color w:val="000000"/>
          <w:sz w:val="20"/>
          <w:szCs w:val="20"/>
        </w:rPr>
        <w:t>war do siedziby ZAMAWIAJĄCEGO w </w:t>
      </w:r>
      <w:r w:rsidRPr="009A31B2">
        <w:rPr>
          <w:rFonts w:ascii="Arial" w:eastAsia="HG Mincho Light J" w:hAnsi="Arial" w:cs="Arial"/>
          <w:color w:val="000000"/>
          <w:sz w:val="20"/>
          <w:szCs w:val="20"/>
        </w:rPr>
        <w:t>terminie ustalonym przez harmonogram. Jeżeli dostawa wypada w dniu wolnym od pracy lub poza godzinami pracy laboratorium, dostawa nastąpi w pierwszym dniu roboczym po wyznaczonym terminie .</w:t>
      </w:r>
    </w:p>
    <w:p w:rsidR="009A31B2" w:rsidRPr="009A31B2" w:rsidRDefault="009A31B2" w:rsidP="009A31B2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Dostawa towaru do miejsca przeznaczenia (</w:t>
      </w:r>
      <w:r w:rsidRPr="009A31B2">
        <w:rPr>
          <w:rFonts w:ascii="Arial" w:eastAsia="Times New Roman" w:hAnsi="Arial" w:cs="Times New Roman"/>
          <w:i/>
          <w:sz w:val="20"/>
        </w:rPr>
        <w:t>siedziba ZAMAWIAJĄCEGO</w:t>
      </w:r>
      <w:r w:rsidRPr="009A31B2">
        <w:rPr>
          <w:rFonts w:ascii="Arial" w:eastAsia="Times New Roman" w:hAnsi="Arial" w:cs="Times New Roman"/>
          <w:sz w:val="20"/>
        </w:rPr>
        <w:t>) będzie dokonywana własnym  staraniem WYKONAWCY z zachowaniem warunk</w:t>
      </w:r>
      <w:r w:rsidR="00780AE2">
        <w:rPr>
          <w:rFonts w:ascii="Arial" w:eastAsia="Times New Roman" w:hAnsi="Arial" w:cs="Times New Roman"/>
          <w:sz w:val="20"/>
        </w:rPr>
        <w:t>ów przechowywania odczynników w </w:t>
      </w:r>
      <w:r w:rsidRPr="009A31B2">
        <w:rPr>
          <w:rFonts w:ascii="Arial" w:eastAsia="Times New Roman" w:hAnsi="Arial" w:cs="Times New Roman"/>
          <w:sz w:val="20"/>
        </w:rPr>
        <w:t>czasie transportu zgodnie z zaleceniami producenta. Koszty związane z ich dostawą do miejsca przeznaczenia obciążają WYKONAWCĘ.</w:t>
      </w:r>
    </w:p>
    <w:p w:rsidR="009A31B2" w:rsidRPr="00494E47" w:rsidRDefault="009A31B2" w:rsidP="00494E47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 xml:space="preserve">Zamawiający zastrzega sobie prawo do </w:t>
      </w:r>
      <w:r w:rsidR="00494E47">
        <w:rPr>
          <w:rFonts w:ascii="Arial" w:eastAsia="Times New Roman" w:hAnsi="Arial" w:cs="Times New Roman"/>
          <w:sz w:val="20"/>
        </w:rPr>
        <w:t>zakupu mniejszych ilości towaru</w:t>
      </w:r>
      <w:r w:rsidRPr="009A31B2">
        <w:rPr>
          <w:rFonts w:ascii="Arial" w:eastAsia="Times New Roman" w:hAnsi="Arial" w:cs="Times New Roman"/>
          <w:sz w:val="20"/>
        </w:rPr>
        <w:t>,</w:t>
      </w:r>
      <w:r w:rsidR="00494E47">
        <w:rPr>
          <w:rFonts w:ascii="Arial" w:eastAsia="Times New Roman" w:hAnsi="Arial" w:cs="Times New Roman"/>
          <w:sz w:val="20"/>
        </w:rPr>
        <w:t xml:space="preserve"> </w:t>
      </w:r>
      <w:r w:rsidRPr="009A31B2">
        <w:rPr>
          <w:rFonts w:ascii="Arial" w:eastAsia="Times New Roman" w:hAnsi="Arial" w:cs="Times New Roman"/>
          <w:sz w:val="20"/>
        </w:rPr>
        <w:t xml:space="preserve">asortymentu  ( do 20%) niż </w:t>
      </w:r>
      <w:r w:rsidRPr="00494E47">
        <w:rPr>
          <w:rFonts w:ascii="Arial" w:eastAsia="Times New Roman" w:hAnsi="Arial" w:cs="Times New Roman"/>
          <w:sz w:val="20"/>
        </w:rPr>
        <w:t>podana w załączniku nr. 1 Z tego tytułu Wykonawca nie będzie uprawniony do innych roszczeń względem Zamawiającego niż żądania zapłaty za towar już dostarczony Zamawiającemu</w:t>
      </w:r>
    </w:p>
    <w:p w:rsid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D07979" w:rsidRPr="009A31B2" w:rsidRDefault="00D07979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32C9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u w:val="single"/>
        </w:rPr>
      </w:pPr>
      <w:r w:rsidRPr="009A31B2">
        <w:rPr>
          <w:rFonts w:ascii="Arial" w:eastAsia="Times New Roman" w:hAnsi="Arial" w:cs="Times New Roman"/>
          <w:b/>
          <w:sz w:val="20"/>
          <w:u w:val="single"/>
        </w:rPr>
        <w:t>Artykuł 3</w:t>
      </w:r>
    </w:p>
    <w:p w:rsidR="009A31B2" w:rsidRPr="009A31B2" w:rsidRDefault="009A31B2" w:rsidP="009A31B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 xml:space="preserve">Ceny jednostkowe towarów stanowiących przedmiot umowy określa </w:t>
      </w:r>
      <w:r w:rsidRPr="009A31B2">
        <w:rPr>
          <w:rFonts w:ascii="Arial" w:eastAsia="Times New Roman" w:hAnsi="Arial" w:cs="Times New Roman"/>
          <w:b/>
          <w:sz w:val="20"/>
        </w:rPr>
        <w:t>załącznik nr 1</w:t>
      </w:r>
      <w:r w:rsidRPr="009A31B2">
        <w:rPr>
          <w:rFonts w:ascii="Arial" w:eastAsia="Times New Roman" w:hAnsi="Arial" w:cs="Times New Roman"/>
          <w:sz w:val="20"/>
        </w:rPr>
        <w:t xml:space="preserve"> do umowy.</w:t>
      </w:r>
    </w:p>
    <w:p w:rsidR="009A31B2" w:rsidRPr="009A31B2" w:rsidRDefault="009A31B2" w:rsidP="009A31B2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Ceny jednostkowe towarów nie ulegają zmianie przez okres</w:t>
      </w:r>
      <w:r w:rsidRPr="009A31B2">
        <w:rPr>
          <w:rFonts w:ascii="Arial" w:eastAsia="Times New Roman" w:hAnsi="Arial" w:cs="Times New Roman"/>
          <w:b/>
          <w:sz w:val="20"/>
        </w:rPr>
        <w:t xml:space="preserve"> 12 miesięcy</w:t>
      </w:r>
      <w:r w:rsidRPr="009A31B2">
        <w:rPr>
          <w:rFonts w:ascii="Arial" w:eastAsia="Times New Roman" w:hAnsi="Arial" w:cs="Times New Roman"/>
          <w:sz w:val="20"/>
        </w:rPr>
        <w:t xml:space="preserve"> od dnia podpisania umowy z wyjątkiem zmiany stawki podatku  VAT, zmiany cła , zmiany cen urzędowych .   </w:t>
      </w:r>
    </w:p>
    <w:p w:rsidR="009A31B2" w:rsidRPr="009A31B2" w:rsidRDefault="009A31B2" w:rsidP="009A31B2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Po okresie niezmienności cen ich zmiana może nastąpić w przypadku wystąpienia uzasadnionych okoliczności wpływających bezpośrednio na ich poziom. ZAMAWIAJĄCY  może żądać przedstawienia przez dostawcę kalkulacji uzasadniającej zmianę cen  jednostkowych towarów.</w:t>
      </w:r>
    </w:p>
    <w:p w:rsidR="009A31B2" w:rsidRPr="009A31B2" w:rsidRDefault="009A31B2" w:rsidP="009A31B2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A31B2">
        <w:rPr>
          <w:rFonts w:ascii="Arial" w:eastAsia="Times New Roman" w:hAnsi="Arial" w:cs="Times New Roman"/>
          <w:sz w:val="20"/>
          <w:szCs w:val="20"/>
        </w:rPr>
        <w:t>W przypadku zmiany cen jednostkowych WYKONAWCA  zobowiązany jest do każdorazowego przedstawienia  wykazu z nowo obowiązującymi cenami.</w:t>
      </w:r>
    </w:p>
    <w:p w:rsidR="009A31B2" w:rsidRPr="009A31B2" w:rsidRDefault="009A31B2" w:rsidP="009A31B2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Zmiany cen po tym okresie mog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by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dokonywane  w oparciu o klauzul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waloryzacyjn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przewidzian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niniejsz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umow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9A31B2" w:rsidRDefault="009A31B2" w:rsidP="009A31B2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Wykonawca powinien poinformowa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cego o planowej podwy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ce z co najmniej dwutygodniowym wyprzedzeniem oraz przedstawi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cemu stosowny aneks do umowy pod rygorem niewa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no</w:t>
      </w:r>
      <w:r w:rsidRPr="009A31B2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ci zmiany.</w:t>
      </w:r>
    </w:p>
    <w:p w:rsidR="00ED4D99" w:rsidRPr="00ED4D99" w:rsidRDefault="00ED4D99" w:rsidP="00ED4D99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>Strony postanawiają, iż dokonają w formie pisemnego aneksu zmiany wynagrodzenia w wypadku wystąpienia którejkolwiek ze zmian przepisów wskazanych w art. 142 ust. 5 ustawy z dnia 29 stycznia 2004 r. Prawo zamówień publicznych, tj. zmiany:</w:t>
      </w:r>
    </w:p>
    <w:p w:rsidR="00ED4D99" w:rsidRPr="00ED4D99" w:rsidRDefault="00ED4D99" w:rsidP="00491753">
      <w:pPr>
        <w:pStyle w:val="Akapitzlist"/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>a.</w:t>
      </w:r>
      <w:r w:rsidRPr="00ED4D99">
        <w:rPr>
          <w:rFonts w:ascii="Arial" w:eastAsia="Times New Roman" w:hAnsi="Arial" w:cs="Arial"/>
          <w:sz w:val="20"/>
          <w:lang w:eastAsia="pl-PL"/>
        </w:rPr>
        <w:tab/>
        <w:t>stawki podatku od towarów i usług,</w:t>
      </w:r>
    </w:p>
    <w:p w:rsidR="00ED4D99" w:rsidRPr="00ED4D99" w:rsidRDefault="00ED4D99" w:rsidP="00491753">
      <w:pPr>
        <w:pStyle w:val="Akapitzlist"/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lastRenderedPageBreak/>
        <w:t>b.</w:t>
      </w:r>
      <w:r w:rsidRPr="00ED4D99">
        <w:rPr>
          <w:rFonts w:ascii="Arial" w:eastAsia="Times New Roman" w:hAnsi="Arial" w:cs="Arial"/>
          <w:sz w:val="20"/>
          <w:lang w:eastAsia="pl-PL"/>
        </w:rPr>
        <w:tab/>
        <w:t>wysokości minimalnego wynagrodzenia za pracę albo wysokości minimalnej stawki godzinowej, ustalonych na podstawie przepisów ustawy z dnia 10 października 2002 r. o minimalnym wynagrodzeniu za pracę,</w:t>
      </w:r>
    </w:p>
    <w:p w:rsidR="00ED4D99" w:rsidRPr="00ED4D99" w:rsidRDefault="00ED4D99" w:rsidP="00491753">
      <w:pPr>
        <w:pStyle w:val="Akapitzlist"/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>c.</w:t>
      </w:r>
      <w:r w:rsidRPr="00ED4D99">
        <w:rPr>
          <w:rFonts w:ascii="Arial" w:eastAsia="Times New Roman" w:hAnsi="Arial" w:cs="Arial"/>
          <w:sz w:val="20"/>
          <w:lang w:eastAsia="pl-PL"/>
        </w:rPr>
        <w:tab/>
        <w:t>zasad podlegania ubezpieczeniom społecznym lub ubezpieczeniu zdrowotnemu lub wysokości stawki składki na ubezpieczenia społeczne lub zdrowotne.</w:t>
      </w:r>
    </w:p>
    <w:p w:rsidR="00ED4D99" w:rsidRPr="00ED4D99" w:rsidRDefault="00ED4D99" w:rsidP="00491753">
      <w:pPr>
        <w:pStyle w:val="Akapitzlist"/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 xml:space="preserve">d. </w:t>
      </w:r>
      <w:r w:rsidRPr="00ED4D99">
        <w:rPr>
          <w:rFonts w:ascii="Arial" w:eastAsia="Times New Roman" w:hAnsi="Arial" w:cs="Arial"/>
          <w:sz w:val="20"/>
          <w:lang w:eastAsia="pl-PL"/>
        </w:rPr>
        <w:tab/>
        <w:t>zasad gromadzenia i wysokości wpłat do pracowniczych planów kapitałowych, o których mowa  w ustawie z dnia 4 października 2018 r. o pracowniczych planach kapitałowych.</w:t>
      </w:r>
    </w:p>
    <w:p w:rsidR="00ED4D99" w:rsidRPr="00ED4D99" w:rsidRDefault="00ED4D99" w:rsidP="00ED4D99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>Zmiana wysokości wynagrodzenia obowiązywać będzie od dnia wejścia w życie zmian o których mowa</w:t>
      </w:r>
      <w:r w:rsidR="00491753">
        <w:rPr>
          <w:rFonts w:ascii="Arial" w:eastAsia="Times New Roman" w:hAnsi="Arial" w:cs="Arial"/>
          <w:sz w:val="20"/>
          <w:lang w:eastAsia="pl-PL"/>
        </w:rPr>
        <w:t xml:space="preserve"> w  ust. 5</w:t>
      </w:r>
      <w:r w:rsidRPr="00ED4D99">
        <w:rPr>
          <w:rFonts w:ascii="Arial" w:eastAsia="Times New Roman" w:hAnsi="Arial" w:cs="Arial"/>
          <w:sz w:val="20"/>
          <w:lang w:eastAsia="pl-PL"/>
        </w:rPr>
        <w:t xml:space="preserve">. </w:t>
      </w:r>
    </w:p>
    <w:p w:rsidR="00ED4D99" w:rsidRPr="00ED4D99" w:rsidRDefault="00ED4D99" w:rsidP="00ED4D99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 xml:space="preserve">W wypadku zmiany, o której mowa w ust. </w:t>
      </w:r>
      <w:r w:rsidR="00491753">
        <w:rPr>
          <w:rFonts w:ascii="Arial" w:eastAsia="Times New Roman" w:hAnsi="Arial" w:cs="Arial"/>
          <w:sz w:val="20"/>
          <w:lang w:eastAsia="pl-PL"/>
        </w:rPr>
        <w:t>5</w:t>
      </w:r>
      <w:r w:rsidRPr="00ED4D99">
        <w:rPr>
          <w:rFonts w:ascii="Arial" w:eastAsia="Times New Roman" w:hAnsi="Arial" w:cs="Arial"/>
          <w:sz w:val="20"/>
          <w:lang w:eastAsia="pl-PL"/>
        </w:rPr>
        <w:t xml:space="preserve"> lit. a) wartość netto wynagrodzenia Wykonawcy nie zmieni się, a określona w aneksie wartość brutto wynagrodzenia zostanie wyliczona na podstawie nowych przepisów. </w:t>
      </w:r>
    </w:p>
    <w:p w:rsidR="00ED4D99" w:rsidRPr="00ED4D99" w:rsidRDefault="00ED4D99" w:rsidP="00ED4D99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>W przypadku zmia</w:t>
      </w:r>
      <w:r w:rsidR="00491753">
        <w:rPr>
          <w:rFonts w:ascii="Arial" w:eastAsia="Times New Roman" w:hAnsi="Arial" w:cs="Arial"/>
          <w:sz w:val="20"/>
          <w:lang w:eastAsia="pl-PL"/>
        </w:rPr>
        <w:t>ny, o której mowa w ust 5</w:t>
      </w:r>
      <w:r w:rsidRPr="00ED4D99">
        <w:rPr>
          <w:rFonts w:ascii="Arial" w:eastAsia="Times New Roman" w:hAnsi="Arial" w:cs="Arial"/>
          <w:sz w:val="20"/>
          <w:lang w:eastAsia="pl-PL"/>
        </w:rPr>
        <w:t xml:space="preserve"> lit. b) wynagrodzenie Wykonawcy ulegnie zmianie o wartość wzrostu całkowitego kosztu Wykonawcy wynikającą ze zwiększenia </w:t>
      </w:r>
      <w:r w:rsidRPr="00ED4D99">
        <w:rPr>
          <w:rFonts w:ascii="Arial" w:eastAsia="Times New Roman" w:hAnsi="Arial" w:cs="Arial"/>
          <w:sz w:val="20"/>
          <w:lang w:eastAsia="pl-PL"/>
        </w:rPr>
        <w:br/>
        <w:t xml:space="preserve">wynagrodzeń osób bezpośrednio wykonujących zamówienie do wysokości zmienionego </w:t>
      </w:r>
      <w:r w:rsidRPr="00ED4D99">
        <w:rPr>
          <w:rFonts w:ascii="Arial" w:eastAsia="Times New Roman" w:hAnsi="Arial" w:cs="Arial"/>
          <w:sz w:val="20"/>
          <w:lang w:eastAsia="pl-PL"/>
        </w:rPr>
        <w:br/>
        <w:t xml:space="preserve">minimalnego wynagrodzenia, z uwzględnieniem wszystkich obciążeń publicznoprawnych od </w:t>
      </w:r>
      <w:r w:rsidRPr="00ED4D99">
        <w:rPr>
          <w:rFonts w:ascii="Arial" w:eastAsia="Times New Roman" w:hAnsi="Arial" w:cs="Arial"/>
          <w:sz w:val="20"/>
          <w:lang w:eastAsia="pl-PL"/>
        </w:rPr>
        <w:br/>
        <w:t xml:space="preserve">kwoty wzrostu minimalnego wynagrodzenia. </w:t>
      </w:r>
    </w:p>
    <w:p w:rsidR="00ED4D99" w:rsidRPr="00ED4D99" w:rsidRDefault="00ED4D99" w:rsidP="00ED4D99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bCs/>
          <w:sz w:val="20"/>
          <w:lang w:eastAsia="pl-PL"/>
        </w:rPr>
      </w:pPr>
      <w:r w:rsidRPr="00ED4D99">
        <w:rPr>
          <w:rFonts w:ascii="Arial" w:eastAsia="Times New Roman" w:hAnsi="Arial" w:cs="Arial"/>
          <w:bCs/>
          <w:sz w:val="20"/>
          <w:lang w:eastAsia="pl-PL"/>
        </w:rPr>
        <w:t>W przypad</w:t>
      </w:r>
      <w:r w:rsidR="00491753">
        <w:rPr>
          <w:rFonts w:ascii="Arial" w:eastAsia="Times New Roman" w:hAnsi="Arial" w:cs="Arial"/>
          <w:bCs/>
          <w:sz w:val="20"/>
          <w:lang w:eastAsia="pl-PL"/>
        </w:rPr>
        <w:t>ku zmiany, o którym mowa w ust 5</w:t>
      </w:r>
      <w:r w:rsidRPr="00ED4D99">
        <w:rPr>
          <w:rFonts w:ascii="Arial" w:eastAsia="Times New Roman" w:hAnsi="Arial" w:cs="Arial"/>
          <w:bCs/>
          <w:sz w:val="20"/>
          <w:lang w:eastAsia="pl-PL"/>
        </w:rPr>
        <w:t xml:space="preserve">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ED4D99" w:rsidRDefault="00ED4D99" w:rsidP="004917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ED4D99">
        <w:rPr>
          <w:rFonts w:ascii="Arial" w:eastAsia="Times New Roman" w:hAnsi="Arial" w:cs="Arial"/>
          <w:sz w:val="20"/>
          <w:lang w:eastAsia="pl-PL"/>
        </w:rPr>
        <w:t>Za wyjątkiem</w:t>
      </w:r>
      <w:r w:rsidR="00491753">
        <w:rPr>
          <w:rFonts w:ascii="Arial" w:eastAsia="Times New Roman" w:hAnsi="Arial" w:cs="Arial"/>
          <w:sz w:val="20"/>
          <w:lang w:eastAsia="pl-PL"/>
        </w:rPr>
        <w:t xml:space="preserve"> sytuacji o której mowa w ust. 5</w:t>
      </w:r>
      <w:r w:rsidRPr="00ED4D99">
        <w:rPr>
          <w:rFonts w:ascii="Arial" w:eastAsia="Times New Roman" w:hAnsi="Arial" w:cs="Arial"/>
          <w:sz w:val="20"/>
          <w:lang w:eastAsia="pl-PL"/>
        </w:rPr>
        <w:t xml:space="preserve"> lit. a), wprowadzenie zmian wysokości wynagrodzenia wymaga uprzedniego złożenia przez Wykonawcę oświadczenia o wysokości dodatkowych koszów wynikających z wprowadzen</w:t>
      </w:r>
      <w:r w:rsidR="00491753">
        <w:rPr>
          <w:rFonts w:ascii="Arial" w:eastAsia="Times New Roman" w:hAnsi="Arial" w:cs="Arial"/>
          <w:sz w:val="20"/>
          <w:lang w:eastAsia="pl-PL"/>
        </w:rPr>
        <w:t>ia zmian, o których mowa w ust 5</w:t>
      </w:r>
      <w:r w:rsidRPr="00ED4D99">
        <w:rPr>
          <w:rFonts w:ascii="Arial" w:eastAsia="Times New Roman" w:hAnsi="Arial" w:cs="Arial"/>
          <w:sz w:val="20"/>
          <w:lang w:eastAsia="pl-PL"/>
        </w:rPr>
        <w:t xml:space="preserve"> litera b), c) i d)</w:t>
      </w:r>
    </w:p>
    <w:p w:rsidR="006E2FA8" w:rsidRPr="006E2FA8" w:rsidRDefault="006E2FA8" w:rsidP="006E2FA8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6E2FA8">
        <w:rPr>
          <w:rFonts w:ascii="Arial" w:eastAsia="Times New Roman" w:hAnsi="Arial" w:cs="Arial"/>
          <w:sz w:val="20"/>
          <w:lang w:eastAsia="pl-PL"/>
        </w:rPr>
        <w:t xml:space="preserve">Zamawiający zapłaci Wykonawcy wynagrodzenie ustalone na podstawie cen jednostkowych oraz ilości faktycznie zrealizowanych dostaw towarów w oparciu o </w:t>
      </w:r>
      <w:r>
        <w:rPr>
          <w:rFonts w:ascii="Arial" w:eastAsia="Times New Roman" w:hAnsi="Arial" w:cs="Arial"/>
          <w:sz w:val="20"/>
          <w:lang w:eastAsia="pl-PL"/>
        </w:rPr>
        <w:t>faktury VAT, płatne przelewem w </w:t>
      </w:r>
      <w:r w:rsidRPr="006E2FA8">
        <w:rPr>
          <w:rFonts w:ascii="Arial" w:eastAsia="Times New Roman" w:hAnsi="Arial" w:cs="Arial"/>
          <w:sz w:val="20"/>
          <w:lang w:eastAsia="pl-PL"/>
        </w:rPr>
        <w:t xml:space="preserve">terminie </w:t>
      </w:r>
      <w:r w:rsidRPr="006E2FA8">
        <w:rPr>
          <w:rFonts w:ascii="Arial" w:eastAsia="Times New Roman" w:hAnsi="Arial" w:cs="Arial"/>
          <w:b/>
          <w:sz w:val="20"/>
          <w:lang w:eastAsia="pl-PL"/>
        </w:rPr>
        <w:t>60 dni</w:t>
      </w:r>
      <w:r w:rsidRPr="006E2FA8">
        <w:rPr>
          <w:rFonts w:ascii="Arial" w:eastAsia="Times New Roman" w:hAnsi="Arial" w:cs="Arial"/>
          <w:sz w:val="20"/>
          <w:lang w:eastAsia="pl-PL"/>
        </w:rPr>
        <w:t xml:space="preserve"> na wskazany w fakturze rachunek bankowy Wykonawcy</w:t>
      </w:r>
    </w:p>
    <w:p w:rsidR="009A31B2" w:rsidRP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32C9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u w:val="single"/>
        </w:rPr>
      </w:pPr>
      <w:r w:rsidRPr="009A31B2">
        <w:rPr>
          <w:rFonts w:ascii="Arial" w:eastAsia="Times New Roman" w:hAnsi="Arial" w:cs="Times New Roman"/>
          <w:b/>
          <w:sz w:val="20"/>
          <w:u w:val="single"/>
        </w:rPr>
        <w:t>Artykuł 4</w:t>
      </w:r>
    </w:p>
    <w:p w:rsidR="009A31B2" w:rsidRPr="009A31B2" w:rsidRDefault="009A31B2" w:rsidP="009A31B2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DOSTAWCA gwarantuje, że dostarczone towary będą posiadały cechy jakościowe określone w obowiązujących przepisach prawa oraz wynikające z ich właściwości i przeznaczenia, a także będą prawidłowo opakowane i oznakowane oraz posiadać polską wersję językową.</w:t>
      </w:r>
    </w:p>
    <w:p w:rsidR="009A31B2" w:rsidRPr="009A31B2" w:rsidRDefault="00006F1A" w:rsidP="009A31B2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>
        <w:rPr>
          <w:rFonts w:ascii="Arial" w:eastAsia="Times New Roman" w:hAnsi="Arial" w:cs="Times New Roman"/>
          <w:sz w:val="20"/>
        </w:rPr>
        <w:t xml:space="preserve">Dostarczony ZAMAWIAJĄCEMU </w:t>
      </w:r>
      <w:r w:rsidR="009A31B2" w:rsidRPr="009A31B2">
        <w:rPr>
          <w:rFonts w:ascii="Arial" w:eastAsia="Times New Roman" w:hAnsi="Arial" w:cs="Times New Roman"/>
          <w:sz w:val="20"/>
        </w:rPr>
        <w:t xml:space="preserve">przez WYKONAWCĘ towar będzie posiadał co najmniej </w:t>
      </w:r>
      <w:r w:rsidR="009A31B2" w:rsidRPr="009A31B2">
        <w:rPr>
          <w:rFonts w:ascii="Arial" w:eastAsia="Times New Roman" w:hAnsi="Arial" w:cs="Times New Roman"/>
          <w:b/>
          <w:sz w:val="20"/>
        </w:rPr>
        <w:t>6-miesięczny</w:t>
      </w:r>
      <w:r w:rsidR="009A31B2" w:rsidRPr="009A31B2">
        <w:rPr>
          <w:rFonts w:ascii="Arial" w:eastAsia="Times New Roman" w:hAnsi="Arial" w:cs="Times New Roman"/>
          <w:sz w:val="20"/>
        </w:rPr>
        <w:t xml:space="preserve"> okres  ważności i przydatności do użytkowania, za wyjątkiem krwinek których okres  ważności wynosi min  4 – tygodni po otwarciu.</w:t>
      </w:r>
    </w:p>
    <w:p w:rsidR="009A31B2" w:rsidRPr="009A31B2" w:rsidRDefault="009A31B2" w:rsidP="009A31B2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WYKONAWCA jest zobowiązany niezwłocznie pise</w:t>
      </w:r>
      <w:r w:rsidR="00F313E5">
        <w:rPr>
          <w:rFonts w:ascii="Arial" w:eastAsia="Times New Roman" w:hAnsi="Arial" w:cs="Times New Roman"/>
          <w:sz w:val="20"/>
        </w:rPr>
        <w:t>mnie informować ZAMAWIAJĄCEGO o </w:t>
      </w:r>
      <w:r w:rsidRPr="009A31B2">
        <w:rPr>
          <w:rFonts w:ascii="Arial" w:eastAsia="Times New Roman" w:hAnsi="Arial" w:cs="Times New Roman"/>
          <w:sz w:val="20"/>
        </w:rPr>
        <w:t>wstrzymaniu stosowania  lub wycofania z obrotu towarów objętych niniejszą umową.</w:t>
      </w:r>
    </w:p>
    <w:p w:rsidR="009A31B2" w:rsidRPr="009A31B2" w:rsidRDefault="003837FE" w:rsidP="009A31B2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>
        <w:rPr>
          <w:rFonts w:ascii="Arial" w:eastAsia="Times New Roman" w:hAnsi="Arial" w:cs="Times New Roman"/>
          <w:sz w:val="20"/>
        </w:rPr>
        <w:t xml:space="preserve">ZAMAWIAJĄCY </w:t>
      </w:r>
      <w:r w:rsidR="009A31B2" w:rsidRPr="009A31B2">
        <w:rPr>
          <w:rFonts w:ascii="Arial" w:eastAsia="Times New Roman" w:hAnsi="Arial" w:cs="Times New Roman"/>
          <w:sz w:val="20"/>
        </w:rPr>
        <w:t>jest zobow</w:t>
      </w:r>
      <w:r>
        <w:rPr>
          <w:rFonts w:ascii="Arial" w:eastAsia="Times New Roman" w:hAnsi="Arial" w:cs="Times New Roman"/>
          <w:sz w:val="20"/>
        </w:rPr>
        <w:t xml:space="preserve">iązany niezwłocznie zawiadomić </w:t>
      </w:r>
      <w:r w:rsidR="009A31B2" w:rsidRPr="009A31B2">
        <w:rPr>
          <w:rFonts w:ascii="Arial" w:eastAsia="Times New Roman" w:hAnsi="Arial" w:cs="Times New Roman"/>
          <w:sz w:val="20"/>
        </w:rPr>
        <w:t>WYKONAWCĘ (</w:t>
      </w:r>
      <w:r w:rsidR="009A31B2" w:rsidRPr="009A31B2">
        <w:rPr>
          <w:rFonts w:ascii="Arial" w:eastAsia="Times New Roman" w:hAnsi="Arial" w:cs="Times New Roman"/>
          <w:i/>
          <w:sz w:val="20"/>
        </w:rPr>
        <w:t>reklamacje</w:t>
      </w:r>
      <w:r w:rsidR="00F313E5">
        <w:rPr>
          <w:rFonts w:ascii="Arial" w:eastAsia="Times New Roman" w:hAnsi="Arial" w:cs="Times New Roman"/>
          <w:sz w:val="20"/>
        </w:rPr>
        <w:t>) o </w:t>
      </w:r>
      <w:r w:rsidR="009A31B2" w:rsidRPr="009A31B2">
        <w:rPr>
          <w:rFonts w:ascii="Arial" w:eastAsia="Times New Roman" w:hAnsi="Arial" w:cs="Times New Roman"/>
          <w:sz w:val="20"/>
        </w:rPr>
        <w:t>dostawach towarów nie Spełniających warunków jakościow</w:t>
      </w:r>
      <w:r w:rsidR="00F313E5">
        <w:rPr>
          <w:rFonts w:ascii="Arial" w:eastAsia="Times New Roman" w:hAnsi="Arial" w:cs="Times New Roman"/>
          <w:sz w:val="20"/>
        </w:rPr>
        <w:t>ych określonych w umowie oraz o </w:t>
      </w:r>
      <w:r w:rsidR="009A31B2" w:rsidRPr="009A31B2">
        <w:rPr>
          <w:rFonts w:ascii="Arial" w:eastAsia="Times New Roman" w:hAnsi="Arial" w:cs="Times New Roman"/>
          <w:sz w:val="20"/>
        </w:rPr>
        <w:t>brakach ilościowych  dostarczonych towarów.</w:t>
      </w:r>
    </w:p>
    <w:p w:rsidR="009A31B2" w:rsidRPr="009A31B2" w:rsidRDefault="009A31B2" w:rsidP="009A31B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 xml:space="preserve">WYKONAWCA zobowiązany jest w terminie do </w:t>
      </w:r>
      <w:r w:rsidRPr="009A31B2">
        <w:rPr>
          <w:rFonts w:ascii="Arial" w:eastAsia="Times New Roman" w:hAnsi="Arial" w:cs="Times New Roman"/>
          <w:b/>
          <w:sz w:val="20"/>
        </w:rPr>
        <w:t>3-dni</w:t>
      </w:r>
      <w:r w:rsidRPr="009A31B2">
        <w:rPr>
          <w:rFonts w:ascii="Arial" w:eastAsia="Times New Roman" w:hAnsi="Arial" w:cs="Times New Roman"/>
          <w:sz w:val="20"/>
        </w:rPr>
        <w:t xml:space="preserve"> roboczych dostarczyć ZAMAWIAJĄCEMU w miejsce towaru wadliwego towar odpowiadający wymaganiom określonym w umowie oraz towar brakujący.</w:t>
      </w:r>
    </w:p>
    <w:p w:rsidR="009A31B2" w:rsidRP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32C9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u w:val="single"/>
        </w:rPr>
      </w:pPr>
      <w:r w:rsidRPr="009A31B2">
        <w:rPr>
          <w:rFonts w:ascii="Arial" w:eastAsia="Times New Roman" w:hAnsi="Arial" w:cs="Times New Roman"/>
          <w:b/>
          <w:sz w:val="20"/>
          <w:u w:val="single"/>
        </w:rPr>
        <w:t>Artykuł 5</w:t>
      </w:r>
    </w:p>
    <w:p w:rsidR="009A31B2" w:rsidRPr="009A31B2" w:rsidRDefault="009A31B2" w:rsidP="009A31B2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 xml:space="preserve">W przypadku opóźnienia w dostawie zamówionego lub reklamowanego towaru WYKONAWCA zapłaci ZAMAWIAJĄCEMU karę umowną w wysokości </w:t>
      </w:r>
      <w:r w:rsidRPr="009A31B2">
        <w:rPr>
          <w:rFonts w:ascii="Arial" w:eastAsia="Times New Roman" w:hAnsi="Arial" w:cs="Times New Roman"/>
          <w:b/>
          <w:sz w:val="20"/>
        </w:rPr>
        <w:t>1,0 %</w:t>
      </w:r>
      <w:r w:rsidRPr="009A31B2">
        <w:rPr>
          <w:rFonts w:ascii="Arial" w:eastAsia="Times New Roman" w:hAnsi="Arial" w:cs="Times New Roman"/>
          <w:sz w:val="20"/>
        </w:rPr>
        <w:t xml:space="preserve"> wartości nie zrealizowanego zamówienia za każdy dzień opóźnienia.</w:t>
      </w:r>
    </w:p>
    <w:p w:rsidR="009A31B2" w:rsidRPr="009A31B2" w:rsidRDefault="009A31B2" w:rsidP="009A31B2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Wykonawca zapłaci Zamawiającemu karę umowną w wysokości 10 % niezrealizowanej wartości przedmiotu</w:t>
      </w:r>
      <w:r w:rsidR="00CA38F4">
        <w:rPr>
          <w:rFonts w:ascii="Arial" w:eastAsia="Times New Roman" w:hAnsi="Arial" w:cs="Times New Roman"/>
          <w:sz w:val="20"/>
        </w:rPr>
        <w:t xml:space="preserve"> umowy w przypadku odstąpienia </w:t>
      </w:r>
      <w:r w:rsidRPr="009A31B2">
        <w:rPr>
          <w:rFonts w:ascii="Arial" w:eastAsia="Times New Roman" w:hAnsi="Arial" w:cs="Times New Roman"/>
          <w:sz w:val="20"/>
        </w:rPr>
        <w:t>Zmawiającego od umowy z winy Wykonawcy. Zamawiający zapłaci Wykonawcy karę umowną w wysokości 10 % niezrealizowanej wartości przedmiotu umowy w przypadku odstąpienia  Wykonawcy od umowy z winy Zamawiającego</w:t>
      </w:r>
    </w:p>
    <w:p w:rsidR="009A31B2" w:rsidRPr="009A31B2" w:rsidRDefault="00565855" w:rsidP="009A31B2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>
        <w:rPr>
          <w:rFonts w:ascii="Arial" w:eastAsia="Times New Roman" w:hAnsi="Arial" w:cs="Times New Roman"/>
          <w:sz w:val="20"/>
        </w:rPr>
        <w:t xml:space="preserve">ZAMAWIAJĄCY </w:t>
      </w:r>
      <w:r w:rsidR="009A31B2" w:rsidRPr="009A31B2">
        <w:rPr>
          <w:rFonts w:ascii="Arial" w:eastAsia="Times New Roman" w:hAnsi="Arial" w:cs="Times New Roman"/>
          <w:sz w:val="20"/>
        </w:rPr>
        <w:t>może dochodzić od WYKONAWCY odszkodowania przenoszącego wysokość zastrzeżonej kary  umownej</w:t>
      </w:r>
    </w:p>
    <w:p w:rsidR="009A31B2" w:rsidRPr="009A31B2" w:rsidRDefault="009A31B2" w:rsidP="009A31B2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Dostawca nie może bez zgody Zamawiającego przelać wierzytelności wynikających z niniejszej umowy na osobę trzecią pod rygorem nieważności tej czynności.</w:t>
      </w:r>
    </w:p>
    <w:p w:rsid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5D62DB" w:rsidRPr="009A31B2" w:rsidRDefault="005D62DB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32C9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u w:val="single"/>
        </w:rPr>
      </w:pPr>
      <w:r w:rsidRPr="009A31B2">
        <w:rPr>
          <w:rFonts w:ascii="Arial" w:eastAsia="Times New Roman" w:hAnsi="Arial" w:cs="Times New Roman"/>
          <w:b/>
          <w:sz w:val="20"/>
          <w:u w:val="single"/>
        </w:rPr>
        <w:lastRenderedPageBreak/>
        <w:t>Artykuł 6</w:t>
      </w:r>
    </w:p>
    <w:p w:rsidR="009A31B2" w:rsidRPr="009A31B2" w:rsidRDefault="009A31B2" w:rsidP="009A31B2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 xml:space="preserve">Umowa zostaje zawarta na czas </w:t>
      </w:r>
      <w:r w:rsidR="000E3F98">
        <w:rPr>
          <w:rFonts w:ascii="Arial" w:eastAsia="Times New Roman" w:hAnsi="Arial" w:cs="Times New Roman"/>
          <w:sz w:val="20"/>
        </w:rPr>
        <w:t xml:space="preserve">określony do dnia </w:t>
      </w:r>
    </w:p>
    <w:p w:rsidR="009A31B2" w:rsidRPr="009A31B2" w:rsidRDefault="009A31B2" w:rsidP="009A31B2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W razie wystąpienia istotnej zmiany okoliczności powodującej</w:t>
      </w:r>
      <w:r w:rsidR="00177E94">
        <w:rPr>
          <w:rFonts w:ascii="Arial" w:eastAsia="Times New Roman" w:hAnsi="Arial" w:cs="Times New Roman"/>
          <w:sz w:val="20"/>
        </w:rPr>
        <w:t>, że wykonanie umowy nie leży w </w:t>
      </w:r>
      <w:r w:rsidRPr="009A31B2">
        <w:rPr>
          <w:rFonts w:ascii="Arial" w:eastAsia="Times New Roman" w:hAnsi="Arial" w:cs="Times New Roman"/>
          <w:sz w:val="20"/>
        </w:rPr>
        <w:t>interesie publicznym, czego nie można było przewi</w:t>
      </w:r>
      <w:r w:rsidR="00016450">
        <w:rPr>
          <w:rFonts w:ascii="Arial" w:eastAsia="Times New Roman" w:hAnsi="Arial" w:cs="Times New Roman"/>
          <w:sz w:val="20"/>
        </w:rPr>
        <w:t>dzieć w chwili zawarcia umowy, Z</w:t>
      </w:r>
      <w:r w:rsidR="00016450" w:rsidRPr="009A31B2">
        <w:rPr>
          <w:rFonts w:ascii="Arial" w:eastAsia="Times New Roman" w:hAnsi="Arial" w:cs="Times New Roman"/>
          <w:sz w:val="20"/>
        </w:rPr>
        <w:t>amawiający</w:t>
      </w:r>
      <w:r w:rsidRPr="009A31B2">
        <w:rPr>
          <w:rFonts w:ascii="Arial" w:eastAsia="Times New Roman" w:hAnsi="Arial" w:cs="Times New Roman"/>
          <w:sz w:val="20"/>
        </w:rPr>
        <w:t xml:space="preserve"> może odstąpić od umowy w terminie mies</w:t>
      </w:r>
      <w:r w:rsidR="00016450">
        <w:rPr>
          <w:rFonts w:ascii="Arial" w:eastAsia="Times New Roman" w:hAnsi="Arial" w:cs="Times New Roman"/>
          <w:sz w:val="20"/>
        </w:rPr>
        <w:t>iąca od powzięcia  wiadomości o </w:t>
      </w:r>
      <w:r w:rsidRPr="009A31B2">
        <w:rPr>
          <w:rFonts w:ascii="Arial" w:eastAsia="Times New Roman" w:hAnsi="Arial" w:cs="Times New Roman"/>
          <w:sz w:val="20"/>
        </w:rPr>
        <w:t>powyższych okolicznościach.</w:t>
      </w:r>
    </w:p>
    <w:p w:rsidR="009A31B2" w:rsidRPr="009A31B2" w:rsidRDefault="009A31B2" w:rsidP="009A31B2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Umowa może być rozwiązana w każdym czasie na mocy porozumienia stron.</w:t>
      </w:r>
    </w:p>
    <w:p w:rsidR="009A31B2" w:rsidRP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676C4C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u w:val="single"/>
        </w:rPr>
      </w:pPr>
      <w:r w:rsidRPr="009A31B2">
        <w:rPr>
          <w:rFonts w:ascii="Arial" w:eastAsia="Times New Roman" w:hAnsi="Arial" w:cs="Times New Roman"/>
          <w:b/>
          <w:sz w:val="20"/>
          <w:u w:val="single"/>
        </w:rPr>
        <w:t>Artykuł 7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color w:val="000000"/>
          <w:sz w:val="20"/>
        </w:rPr>
      </w:pPr>
      <w:r w:rsidRPr="009A31B2">
        <w:rPr>
          <w:rFonts w:ascii="Arial" w:eastAsia="HG Mincho Light J" w:hAnsi="Arial" w:cs="Times New Roman"/>
          <w:color w:val="000000"/>
          <w:sz w:val="20"/>
        </w:rPr>
        <w:t xml:space="preserve">1. Strony dopuszczają zmiany umowy w zakresie: </w:t>
      </w:r>
    </w:p>
    <w:p w:rsidR="009A31B2" w:rsidRPr="009A31B2" w:rsidRDefault="009A31B2" w:rsidP="009A31B2">
      <w:pPr>
        <w:widowControl w:val="0"/>
        <w:tabs>
          <w:tab w:val="left" w:pos="567"/>
        </w:tabs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 xml:space="preserve"> </w:t>
      </w: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ab/>
        <w:t>a) numeru katalogowego produktu</w:t>
      </w:r>
    </w:p>
    <w:p w:rsidR="009A31B2" w:rsidRPr="009A31B2" w:rsidRDefault="009A31B2" w:rsidP="009A31B2">
      <w:pPr>
        <w:widowControl w:val="0"/>
        <w:tabs>
          <w:tab w:val="left" w:pos="567"/>
        </w:tabs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 xml:space="preserve"> </w:t>
      </w: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ab/>
        <w:t xml:space="preserve">b) nazwy produktu przy zachowaniu jego parametrów </w:t>
      </w:r>
    </w:p>
    <w:p w:rsidR="009A31B2" w:rsidRPr="009A31B2" w:rsidRDefault="009A31B2" w:rsidP="009A31B2">
      <w:pPr>
        <w:widowControl w:val="0"/>
        <w:tabs>
          <w:tab w:val="left" w:pos="567"/>
        </w:tabs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ab/>
        <w:t>c) przedmiotowym / produkt zamienny</w:t>
      </w:r>
    </w:p>
    <w:p w:rsidR="009A31B2" w:rsidRPr="009A31B2" w:rsidRDefault="009A31B2" w:rsidP="009A31B2">
      <w:pPr>
        <w:widowControl w:val="0"/>
        <w:tabs>
          <w:tab w:val="left" w:pos="567"/>
        </w:tabs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ab/>
        <w:t xml:space="preserve">d) sposobu konfekcjonowania </w:t>
      </w:r>
    </w:p>
    <w:p w:rsidR="009A31B2" w:rsidRPr="009A31B2" w:rsidRDefault="009A31B2" w:rsidP="009A31B2">
      <w:pPr>
        <w:widowControl w:val="0"/>
        <w:tabs>
          <w:tab w:val="left" w:pos="567"/>
        </w:tabs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ab/>
        <w:t xml:space="preserve">e) liczby opakowań </w:t>
      </w:r>
    </w:p>
    <w:p w:rsidR="009A31B2" w:rsidRPr="009A31B2" w:rsidRDefault="009A31B2" w:rsidP="009A31B2">
      <w:pPr>
        <w:widowControl w:val="0"/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468"/>
        <w:jc w:val="both"/>
        <w:rPr>
          <w:rFonts w:ascii="Arial" w:eastAsia="HG Mincho Light J" w:hAnsi="Arial" w:cs="Times New Roman"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ab/>
        <w:t>f) wymiany / uzupełnienia elementów składowych aparatury w sytuacji gdy: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 xml:space="preserve">-  wprowadzony zostanie do sprzedaży przez wykonawcę produkt zmodyfikowany / udoskonalony 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 xml:space="preserve">-  wystąpi przejściowy brak produktu z przyczyn leżących po stronie producenta przy jednoczesnym 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 xml:space="preserve">   dostarczeniu produktu zamiennego o parametrach nie gorszych od produktu objętego umową 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 xml:space="preserve">-  zmieni się liczba badań objętych zapotrzebowaniem Zamawiającego 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right="-468"/>
        <w:jc w:val="both"/>
        <w:rPr>
          <w:rFonts w:ascii="Arial" w:eastAsia="HG Mincho Light J" w:hAnsi="Arial" w:cs="Times New Roman"/>
          <w:iCs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 xml:space="preserve">-  nastąpi zmiana organizacji pracy laboratorium Zamawiającego 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left="284" w:hanging="284"/>
        <w:jc w:val="both"/>
        <w:rPr>
          <w:rFonts w:ascii="Arial" w:eastAsia="HG Mincho Light J" w:hAnsi="Arial" w:cs="Times New Roman"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</w:rPr>
        <w:t>- zaistnieje konieczność wymiany/uzupełnienia elementów składowych aparatury w związku z postępem  technologicznym”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left="-540" w:firstLine="720"/>
        <w:jc w:val="both"/>
        <w:rPr>
          <w:rFonts w:ascii="Arial" w:eastAsia="HG Mincho Light J" w:hAnsi="Arial" w:cs="Times New Roman"/>
          <w:iCs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iCs/>
          <w:snapToGrid w:val="0"/>
          <w:color w:val="000000"/>
          <w:sz w:val="20"/>
        </w:rPr>
        <w:t xml:space="preserve">Powyższe zmiany nie mogą skutkować zmianą ceny jednostkowej, wartości umowy i nie mogą być </w:t>
      </w:r>
    </w:p>
    <w:p w:rsidR="009A31B2" w:rsidRPr="009A31B2" w:rsidRDefault="009A31B2" w:rsidP="009A31B2">
      <w:pPr>
        <w:widowControl w:val="0"/>
        <w:suppressAutoHyphens/>
        <w:spacing w:after="0" w:line="240" w:lineRule="auto"/>
        <w:ind w:left="-540" w:firstLine="720"/>
        <w:jc w:val="both"/>
        <w:rPr>
          <w:rFonts w:ascii="Arial" w:eastAsia="HG Mincho Light J" w:hAnsi="Arial" w:cs="Times New Roman"/>
          <w:i/>
          <w:iCs/>
          <w:snapToGrid w:val="0"/>
          <w:color w:val="000000"/>
          <w:sz w:val="20"/>
        </w:rPr>
      </w:pPr>
      <w:r w:rsidRPr="009A31B2">
        <w:rPr>
          <w:rFonts w:ascii="Arial" w:eastAsia="HG Mincho Light J" w:hAnsi="Arial" w:cs="Times New Roman"/>
          <w:snapToGrid w:val="0"/>
          <w:color w:val="000000"/>
          <w:sz w:val="20"/>
          <w:szCs w:val="20"/>
        </w:rPr>
        <w:t>niekorzystne dla  Zamawiającego</w:t>
      </w:r>
      <w:r w:rsidRPr="009A31B2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9A31B2" w:rsidRPr="009A31B2" w:rsidRDefault="009A31B2" w:rsidP="009A31B2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2. W sprawach nie uregulowanych umową mają zastosowanie odpowiednie przepisy Kodeksu Cywilnego i ustawy  Prawo zamówień publicznych.</w:t>
      </w:r>
    </w:p>
    <w:p w:rsidR="009A31B2" w:rsidRP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3. Załączniki do umowy stanowią jej integralną część.</w:t>
      </w:r>
    </w:p>
    <w:p w:rsidR="009A31B2" w:rsidRPr="009A31B2" w:rsidRDefault="009A31B2" w:rsidP="009A31B2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</w:rPr>
      </w:pPr>
      <w:r w:rsidRPr="009A31B2">
        <w:rPr>
          <w:rFonts w:ascii="Arial" w:eastAsia="Times New Roman" w:hAnsi="Arial" w:cs="Times New Roman"/>
          <w:sz w:val="20"/>
        </w:rPr>
        <w:t>4. Umowa została sporządzona w dwóch   jednakowo brzmiących egzemplarzach po jednym dla każdej ze stron.</w:t>
      </w:r>
    </w:p>
    <w:p w:rsidR="009A31B2" w:rsidRP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A31B2">
      <w:pPr>
        <w:spacing w:after="0" w:line="240" w:lineRule="auto"/>
        <w:jc w:val="both"/>
        <w:rPr>
          <w:rFonts w:ascii="Arial" w:eastAsia="Times New Roman" w:hAnsi="Arial" w:cs="Times New Roman"/>
          <w:sz w:val="20"/>
        </w:rPr>
      </w:pPr>
    </w:p>
    <w:p w:rsidR="009A31B2" w:rsidRPr="009A31B2" w:rsidRDefault="009A31B2" w:rsidP="009A31B2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0"/>
        </w:rPr>
      </w:pPr>
      <w:r w:rsidRPr="009A31B2">
        <w:rPr>
          <w:rFonts w:ascii="Arial" w:eastAsia="Times New Roman" w:hAnsi="Arial" w:cs="Times New Roman"/>
          <w:b/>
          <w:sz w:val="20"/>
        </w:rPr>
        <w:t xml:space="preserve">      WYKONAWCA:                         </w:t>
      </w:r>
      <w:r w:rsidRPr="009A31B2">
        <w:rPr>
          <w:rFonts w:ascii="Arial" w:eastAsia="Times New Roman" w:hAnsi="Arial" w:cs="Times New Roman"/>
          <w:b/>
          <w:sz w:val="20"/>
        </w:rPr>
        <w:tab/>
      </w:r>
      <w:r w:rsidRPr="009A31B2">
        <w:rPr>
          <w:rFonts w:ascii="Arial" w:eastAsia="Times New Roman" w:hAnsi="Arial" w:cs="Times New Roman"/>
          <w:b/>
          <w:sz w:val="20"/>
        </w:rPr>
        <w:tab/>
      </w:r>
      <w:r w:rsidRPr="009A31B2">
        <w:rPr>
          <w:rFonts w:ascii="Arial" w:eastAsia="Times New Roman" w:hAnsi="Arial" w:cs="Times New Roman"/>
          <w:b/>
          <w:sz w:val="20"/>
        </w:rPr>
        <w:tab/>
      </w:r>
      <w:r w:rsidRPr="009A31B2">
        <w:rPr>
          <w:rFonts w:ascii="Arial" w:eastAsia="Times New Roman" w:hAnsi="Arial" w:cs="Times New Roman"/>
          <w:b/>
          <w:sz w:val="20"/>
        </w:rPr>
        <w:tab/>
        <w:t xml:space="preserve">       </w:t>
      </w:r>
      <w:r w:rsidR="00177E94">
        <w:rPr>
          <w:rFonts w:ascii="Arial" w:eastAsia="Times New Roman" w:hAnsi="Arial" w:cs="Times New Roman"/>
          <w:b/>
          <w:sz w:val="20"/>
        </w:rPr>
        <w:t xml:space="preserve">                         </w:t>
      </w:r>
      <w:r w:rsidRPr="009A31B2">
        <w:rPr>
          <w:rFonts w:ascii="Arial" w:eastAsia="Times New Roman" w:hAnsi="Arial" w:cs="Times New Roman"/>
          <w:b/>
          <w:sz w:val="20"/>
        </w:rPr>
        <w:t xml:space="preserve"> ZAMAWIAJ</w:t>
      </w:r>
      <w:r w:rsidRPr="009A31B2">
        <w:rPr>
          <w:rFonts w:ascii="Arial" w:eastAsia="Times New Roman" w:hAnsi="Arial" w:cs="Times New Roman" w:hint="cs"/>
          <w:b/>
          <w:sz w:val="20"/>
        </w:rPr>
        <w:t>Ą</w:t>
      </w:r>
      <w:r w:rsidRPr="009A31B2">
        <w:rPr>
          <w:rFonts w:ascii="Arial" w:eastAsia="Times New Roman" w:hAnsi="Arial" w:cs="Times New Roman"/>
          <w:b/>
          <w:sz w:val="20"/>
        </w:rPr>
        <w:t>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1"/>
  </w:num>
  <w:num w:numId="2">
    <w:abstractNumId w:val="9"/>
  </w:num>
  <w:num w:numId="3">
    <w:abstractNumId w:val="1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7"/>
    <w:lvlOverride w:ilvl="0">
      <w:startOverride w:val="2"/>
    </w:lvlOverride>
  </w:num>
  <w:num w:numId="6">
    <w:abstractNumId w:val="6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5"/>
    </w:lvlOverride>
  </w:num>
  <w:num w:numId="9">
    <w:abstractNumId w:val="0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B2"/>
    <w:rsid w:val="00006F1A"/>
    <w:rsid w:val="00010AE1"/>
    <w:rsid w:val="00016450"/>
    <w:rsid w:val="000E3F98"/>
    <w:rsid w:val="001406B3"/>
    <w:rsid w:val="00177E94"/>
    <w:rsid w:val="002A2668"/>
    <w:rsid w:val="003837FE"/>
    <w:rsid w:val="00491753"/>
    <w:rsid w:val="00494E47"/>
    <w:rsid w:val="00565855"/>
    <w:rsid w:val="005D62DB"/>
    <w:rsid w:val="00676C4C"/>
    <w:rsid w:val="006E2FA8"/>
    <w:rsid w:val="00732494"/>
    <w:rsid w:val="00780AE2"/>
    <w:rsid w:val="00932C9A"/>
    <w:rsid w:val="009562DC"/>
    <w:rsid w:val="009A00E4"/>
    <w:rsid w:val="009A31B2"/>
    <w:rsid w:val="00CA38F4"/>
    <w:rsid w:val="00D07979"/>
    <w:rsid w:val="00E01A97"/>
    <w:rsid w:val="00E65181"/>
    <w:rsid w:val="00ED4D99"/>
    <w:rsid w:val="00F313E5"/>
    <w:rsid w:val="00F5278A"/>
    <w:rsid w:val="00F7670E"/>
    <w:rsid w:val="00FF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3D443-3B53-448E-80D4-AD922F17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1289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120</cp:revision>
  <dcterms:created xsi:type="dcterms:W3CDTF">2018-01-30T09:49:00Z</dcterms:created>
  <dcterms:modified xsi:type="dcterms:W3CDTF">2020-12-17T13:45:00Z</dcterms:modified>
</cp:coreProperties>
</file>