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F4" w:rsidRDefault="003539F4" w:rsidP="00C03766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C03766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D64962" w:rsidRDefault="00CF37C0" w:rsidP="00D64962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D64962" w:rsidRDefault="00D64962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  <w:sz w:val="24"/>
          <w:szCs w:val="24"/>
        </w:rPr>
      </w:pPr>
      <w:r w:rsidRPr="00D64962">
        <w:rPr>
          <w:bCs/>
          <w:spacing w:val="-3"/>
          <w:sz w:val="24"/>
          <w:szCs w:val="24"/>
        </w:rPr>
        <w:t>Roboty budowlane p.n</w:t>
      </w:r>
      <w:r>
        <w:rPr>
          <w:bCs/>
          <w:spacing w:val="-3"/>
          <w:sz w:val="24"/>
          <w:szCs w:val="24"/>
        </w:rPr>
        <w:t>.</w:t>
      </w:r>
      <w:r w:rsidRPr="00D64962">
        <w:rPr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 „</w:t>
      </w:r>
      <w:r w:rsidRPr="00D64962">
        <w:rPr>
          <w:bCs/>
          <w:spacing w:val="-3"/>
          <w:sz w:val="24"/>
          <w:szCs w:val="24"/>
        </w:rPr>
        <w:t xml:space="preserve">Modernizacja Oddziału Położniczo </w:t>
      </w:r>
      <w:r>
        <w:rPr>
          <w:bCs/>
          <w:spacing w:val="-3"/>
          <w:sz w:val="24"/>
          <w:szCs w:val="24"/>
        </w:rPr>
        <w:t>–</w:t>
      </w:r>
      <w:r w:rsidRPr="00D64962">
        <w:rPr>
          <w:bCs/>
          <w:spacing w:val="-3"/>
          <w:sz w:val="24"/>
          <w:szCs w:val="24"/>
        </w:rPr>
        <w:t xml:space="preserve"> Ginekologicznego</w:t>
      </w:r>
      <w:r>
        <w:rPr>
          <w:bCs/>
          <w:spacing w:val="-3"/>
          <w:sz w:val="24"/>
          <w:szCs w:val="24"/>
        </w:rPr>
        <w:t>”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F3E67" w:rsidRPr="00A94036" w:rsidRDefault="00AF3E67" w:rsidP="00AF3E67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AF3E67" w:rsidRPr="00A94036" w:rsidRDefault="00AF3E67" w:rsidP="00AF3E6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Roboty budowlane p.n. „</w:t>
      </w:r>
      <w:r w:rsidRPr="00AF3E67">
        <w:rPr>
          <w:rFonts w:eastAsia="Calibri"/>
          <w:bCs/>
          <w:sz w:val="24"/>
          <w:szCs w:val="24"/>
          <w:lang w:eastAsia="en-US"/>
        </w:rPr>
        <w:t>Modernizacja Oddziału Położniczo – Ginekologicznego</w:t>
      </w:r>
      <w:r w:rsidRPr="00A94036">
        <w:rPr>
          <w:rFonts w:eastAsia="Calibri"/>
          <w:sz w:val="24"/>
          <w:szCs w:val="24"/>
          <w:lang w:eastAsia="en-US"/>
        </w:rPr>
        <w:t>”, opi</w:t>
      </w:r>
      <w:r>
        <w:rPr>
          <w:rFonts w:eastAsia="Calibri"/>
          <w:sz w:val="24"/>
          <w:szCs w:val="24"/>
          <w:lang w:eastAsia="en-US"/>
        </w:rPr>
        <w:t>s przedmiotu zamówienia stanowi</w:t>
      </w:r>
      <w:r w:rsidRPr="00A94036">
        <w:rPr>
          <w:rFonts w:eastAsia="Calibri"/>
          <w:sz w:val="24"/>
          <w:szCs w:val="24"/>
          <w:lang w:eastAsia="en-US"/>
        </w:rPr>
        <w:t xml:space="preserve"> załącznik</w:t>
      </w:r>
      <w:r>
        <w:rPr>
          <w:rFonts w:eastAsia="Calibri"/>
          <w:sz w:val="24"/>
          <w:szCs w:val="24"/>
          <w:lang w:eastAsia="en-US"/>
        </w:rPr>
        <w:t xml:space="preserve"> nr 2</w:t>
      </w:r>
      <w:r w:rsidRPr="00A94036">
        <w:rPr>
          <w:rFonts w:eastAsia="Calibri"/>
          <w:sz w:val="24"/>
          <w:szCs w:val="24"/>
          <w:lang w:eastAsia="en-US"/>
        </w:rPr>
        <w:t xml:space="preserve"> d</w:t>
      </w:r>
      <w:r>
        <w:rPr>
          <w:rFonts w:eastAsia="Calibri"/>
          <w:sz w:val="24"/>
          <w:szCs w:val="24"/>
          <w:lang w:eastAsia="en-US"/>
        </w:rPr>
        <w:t>o zaproszenia – przedmiary robót.</w:t>
      </w:r>
    </w:p>
    <w:p w:rsidR="00AF3E67" w:rsidRDefault="00AF3E67" w:rsidP="00AF3E6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sz w:val="24"/>
          <w:szCs w:val="24"/>
          <w:u w:val="single"/>
          <w:lang w:eastAsia="en-US"/>
        </w:rPr>
      </w:pPr>
      <w:r w:rsidRPr="00A94036">
        <w:rPr>
          <w:rFonts w:eastAsia="Calibri"/>
          <w:sz w:val="24"/>
          <w:szCs w:val="24"/>
          <w:u w:val="single"/>
          <w:lang w:eastAsia="en-US"/>
        </w:rPr>
        <w:t>Podstawa opracowania oferty.</w:t>
      </w:r>
    </w:p>
    <w:p w:rsidR="00AF3E67" w:rsidRPr="00A94036" w:rsidRDefault="00AF3E67" w:rsidP="00AF3E67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Podstawą opracowania oferty są załączone do zaproszenia przedmiary robót – zał. nr 2.</w:t>
      </w:r>
    </w:p>
    <w:p w:rsidR="00AF3E67" w:rsidRPr="00A94036" w:rsidRDefault="00AF3E67" w:rsidP="00AF3E67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 xml:space="preserve">W cenie oferty należy uwzględnić wszystkie koszty niezbędne do zrealizowania zamówienia aż do czasu przekazania Zamawiającemu przedmiotu umowy. </w:t>
      </w:r>
    </w:p>
    <w:p w:rsidR="00AF3E67" w:rsidRPr="00A94036" w:rsidRDefault="00AF3E67" w:rsidP="00AF3E67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Wymagane jest, aby wszystkie konieczne ro</w:t>
      </w:r>
      <w:r>
        <w:rPr>
          <w:rFonts w:eastAsia="Calibri"/>
          <w:sz w:val="24"/>
          <w:szCs w:val="24"/>
          <w:lang w:eastAsia="en-US"/>
        </w:rPr>
        <w:t>boty zostały wykonane zgodnie z </w:t>
      </w:r>
      <w:r w:rsidRPr="00A94036">
        <w:rPr>
          <w:rFonts w:eastAsia="Calibri"/>
          <w:sz w:val="24"/>
          <w:szCs w:val="24"/>
          <w:lang w:eastAsia="en-US"/>
        </w:rPr>
        <w:t>obowiązującymi  przepisami, normami  i sztuką budowlaną zaś dostarczone w ramach przedmiotu zamówienia materiały, wyroby, urządzenia i wyposażenie posiadały oznakowanie zgodności poświadczające dopuszczenie do stosowania i sprzedaży na terenie Unii Europejskiej (Ustawa z dnia 30.08.2002 r. o systemie oceny zgodności) oraz posiadały wymagane certyfikaty.</w:t>
      </w:r>
    </w:p>
    <w:p w:rsidR="00AF3E67" w:rsidRPr="00A94036" w:rsidRDefault="00AF3E67" w:rsidP="00AF3E6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u w:val="single"/>
          <w:lang w:eastAsia="en-US"/>
        </w:rPr>
        <w:t>Sposób obliczenia ceny.</w:t>
      </w:r>
      <w:r w:rsidRPr="00A94036">
        <w:rPr>
          <w:rFonts w:eastAsia="Calibri"/>
          <w:sz w:val="24"/>
          <w:szCs w:val="24"/>
          <w:lang w:eastAsia="en-US"/>
        </w:rPr>
        <w:t xml:space="preserve"> </w:t>
      </w:r>
    </w:p>
    <w:p w:rsidR="00AF3E67" w:rsidRPr="00A94036" w:rsidRDefault="00AF3E67" w:rsidP="00AF3E67">
      <w:pPr>
        <w:widowControl/>
        <w:autoSpaceDE/>
        <w:autoSpaceDN/>
        <w:adjustRightInd/>
        <w:ind w:left="709"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Oferowana cena musi zawierać wszystkie składniki kosztów wynikające z załączonej dokumentacji, uwzględniać wymagania i informacje Zamawiającego zamieszczone w opisie przedmiotu zamówienia i wyjaśnienia udzielone w toku postępowania. Musi także uwzględniać wszystko to, co z technicznego punktu widzenia jest i okaże się niezbędne do zrealizowania przedmiotowego zadania, z uwzględnieniem organizacji prac w czynnym obiekcie użyteczności publicznej, ma zawierać wszystkie koszty związane z realizacją zamówienia od przejęcia placu budowy aż do przekazania obiektu Zamawiającemu. Cena obliczona w ten sposób będzie miała charakter ryczałtowy.</w:t>
      </w:r>
    </w:p>
    <w:p w:rsidR="00AF3E67" w:rsidRPr="00A94036" w:rsidRDefault="00AF3E67" w:rsidP="00AF3E67">
      <w:pPr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94036">
        <w:rPr>
          <w:rFonts w:eastAsia="Calibri"/>
          <w:sz w:val="24"/>
          <w:szCs w:val="24"/>
          <w:lang w:eastAsia="en-US"/>
        </w:rPr>
        <w:t>W postępowaniu może uczestniczyć Wykonawca który wykaże że wykonał co najmniej jedną robotę budowlaną o podobnym charak</w:t>
      </w:r>
      <w:r>
        <w:rPr>
          <w:rFonts w:eastAsia="Calibri"/>
          <w:sz w:val="24"/>
          <w:szCs w:val="24"/>
          <w:lang w:eastAsia="en-US"/>
        </w:rPr>
        <w:t>terze o wartości co najmniej 50</w:t>
      </w:r>
      <w:r w:rsidRPr="00A94036">
        <w:rPr>
          <w:rFonts w:eastAsia="Calibri"/>
          <w:sz w:val="24"/>
          <w:szCs w:val="24"/>
          <w:lang w:eastAsia="en-US"/>
        </w:rPr>
        <w:t xml:space="preserve"> 000,00 zł</w:t>
      </w:r>
      <w:r>
        <w:rPr>
          <w:rFonts w:eastAsia="Calibri"/>
          <w:sz w:val="24"/>
          <w:szCs w:val="24"/>
          <w:lang w:eastAsia="en-US"/>
        </w:rPr>
        <w:t xml:space="preserve"> brutto</w:t>
      </w:r>
      <w:r w:rsidRPr="00A94036">
        <w:rPr>
          <w:rFonts w:eastAsia="Calibri"/>
          <w:sz w:val="24"/>
          <w:szCs w:val="24"/>
          <w:lang w:eastAsia="en-US"/>
        </w:rPr>
        <w:t>, wykonaną nie wcześniej niż w okresie ostatnich 5 lat przed upływem terminu składania ofert</w:t>
      </w:r>
      <w:r>
        <w:rPr>
          <w:rFonts w:eastAsia="Calibri"/>
          <w:sz w:val="24"/>
          <w:szCs w:val="24"/>
          <w:lang w:eastAsia="en-US"/>
        </w:rPr>
        <w:t>.</w:t>
      </w:r>
    </w:p>
    <w:p w:rsidR="00AF3E67" w:rsidRPr="00A94036" w:rsidRDefault="00AF3E67" w:rsidP="00AF3E67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F3E67" w:rsidRPr="00A94036" w:rsidRDefault="00AF3E67" w:rsidP="00AF3E67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F3E67" w:rsidRPr="00A94036" w:rsidRDefault="00AF3E67" w:rsidP="00AF3E67">
      <w:pPr>
        <w:widowControl/>
        <w:numPr>
          <w:ilvl w:val="0"/>
          <w:numId w:val="16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F3E67" w:rsidRPr="00A94036" w:rsidRDefault="00AF3E67" w:rsidP="00AF3E67">
      <w:pPr>
        <w:widowControl/>
        <w:numPr>
          <w:ilvl w:val="1"/>
          <w:numId w:val="16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AF3E67" w:rsidRPr="00A94036" w:rsidRDefault="00AF3E67" w:rsidP="00AF3E67">
      <w:pPr>
        <w:pStyle w:val="Akapitzlist"/>
        <w:widowControl/>
        <w:numPr>
          <w:ilvl w:val="0"/>
          <w:numId w:val="15"/>
        </w:numPr>
        <w:tabs>
          <w:tab w:val="num" w:pos="680"/>
        </w:tabs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AF3E67" w:rsidRPr="00A94036" w:rsidRDefault="00AF3E67" w:rsidP="00AF3E67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>
        <w:rPr>
          <w:rFonts w:eastAsia="Calibri"/>
          <w:bCs/>
          <w:iCs/>
          <w:sz w:val="24"/>
          <w:szCs w:val="24"/>
          <w:lang w:eastAsia="en-US"/>
        </w:rPr>
        <w:t>Oddział Położniczo – Ginekologiczny Szpitala</w:t>
      </w:r>
      <w:r w:rsidRPr="00A94036">
        <w:rPr>
          <w:rFonts w:eastAsia="Calibri"/>
          <w:bCs/>
          <w:iCs/>
          <w:sz w:val="24"/>
          <w:szCs w:val="24"/>
          <w:lang w:eastAsia="en-US"/>
        </w:rPr>
        <w:t xml:space="preserve"> SPZOZ w Przeworsku</w:t>
      </w:r>
    </w:p>
    <w:p w:rsidR="00AF3E67" w:rsidRDefault="00AF3E67" w:rsidP="00AF3E67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 xml:space="preserve">Wymagany okres gwarancji i rękojmi: min. </w:t>
      </w:r>
      <w:r w:rsidRPr="00A94036">
        <w:rPr>
          <w:rFonts w:eastAsia="Calibri"/>
          <w:bCs/>
          <w:iCs/>
          <w:sz w:val="24"/>
          <w:szCs w:val="24"/>
          <w:lang w:eastAsia="en-US"/>
        </w:rPr>
        <w:t>3</w:t>
      </w:r>
      <w:r w:rsidRPr="00A94036">
        <w:rPr>
          <w:rFonts w:eastAsia="Calibri"/>
          <w:bCs/>
          <w:iCs/>
          <w:sz w:val="24"/>
          <w:szCs w:val="24"/>
          <w:lang w:val="x-none" w:eastAsia="en-US"/>
        </w:rPr>
        <w:t xml:space="preserve"> lat</w:t>
      </w:r>
      <w:r w:rsidRPr="00A94036">
        <w:rPr>
          <w:rFonts w:eastAsia="Calibri"/>
          <w:bCs/>
          <w:iCs/>
          <w:sz w:val="24"/>
          <w:szCs w:val="24"/>
          <w:lang w:eastAsia="en-US"/>
        </w:rPr>
        <w:t>a</w:t>
      </w:r>
      <w:r w:rsidRPr="00A94036">
        <w:rPr>
          <w:rFonts w:eastAsia="Calibri"/>
          <w:bCs/>
          <w:iCs/>
          <w:sz w:val="24"/>
          <w:szCs w:val="24"/>
          <w:lang w:val="x-none" w:eastAsia="en-US"/>
        </w:rPr>
        <w:t>.</w:t>
      </w:r>
    </w:p>
    <w:p w:rsidR="00AF3E67" w:rsidRPr="00DB71D8" w:rsidRDefault="00AF3E67" w:rsidP="00AF3E67">
      <w:pPr>
        <w:pStyle w:val="Akapitzlist"/>
        <w:widowControl/>
        <w:numPr>
          <w:ilvl w:val="0"/>
          <w:numId w:val="15"/>
        </w:numPr>
        <w:tabs>
          <w:tab w:val="num" w:pos="680"/>
        </w:tabs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Przyjęty sposób rozliczania robót – wynagrodzenie ryczałtowe (w rozumieniu art. 632 ustawy z dnia 23 kwietnia 1964 r. kodeks cywilny)</w:t>
      </w:r>
      <w:r w:rsidRPr="00A94036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AF3E67" w:rsidRPr="00DB71D8" w:rsidRDefault="00AF3E67" w:rsidP="00AF3E67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2.  </w:t>
      </w:r>
      <w:r w:rsidR="00D83128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>
        <w:rPr>
          <w:rFonts w:eastAsia="Calibri"/>
          <w:bCs/>
          <w:iCs/>
          <w:sz w:val="24"/>
          <w:szCs w:val="24"/>
          <w:lang w:eastAsia="en-US"/>
        </w:rPr>
        <w:t xml:space="preserve">Termin wykonania zamówienia: </w:t>
      </w:r>
      <w:r w:rsidR="00C957EE" w:rsidRPr="00C957EE">
        <w:rPr>
          <w:rFonts w:eastAsia="Calibri"/>
          <w:bCs/>
          <w:iCs/>
          <w:sz w:val="24"/>
          <w:szCs w:val="24"/>
          <w:lang w:eastAsia="en-US"/>
        </w:rPr>
        <w:t>14</w:t>
      </w:r>
      <w:r w:rsidRPr="00C957EE">
        <w:rPr>
          <w:rFonts w:eastAsia="Calibri"/>
          <w:bCs/>
          <w:iCs/>
          <w:sz w:val="24"/>
          <w:szCs w:val="24"/>
          <w:lang w:eastAsia="en-US"/>
        </w:rPr>
        <w:t xml:space="preserve"> dni od dnia podpisania umowy.</w:t>
      </w:r>
    </w:p>
    <w:p w:rsidR="00AF3E67" w:rsidRDefault="00AF3E67" w:rsidP="00AF3E67">
      <w:pPr>
        <w:numPr>
          <w:ilvl w:val="0"/>
          <w:numId w:val="18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F65AA">
        <w:rPr>
          <w:sz w:val="24"/>
          <w:szCs w:val="24"/>
        </w:rPr>
        <w:t xml:space="preserve">Wzór umowy </w:t>
      </w:r>
      <w:r>
        <w:rPr>
          <w:sz w:val="24"/>
          <w:szCs w:val="24"/>
        </w:rPr>
        <w:t xml:space="preserve">stanowi załącznik nr 4 do </w:t>
      </w:r>
      <w:r w:rsidR="0095755E">
        <w:rPr>
          <w:sz w:val="24"/>
          <w:szCs w:val="24"/>
        </w:rPr>
        <w:t>niniejszego zaroszenia</w:t>
      </w:r>
      <w:r>
        <w:rPr>
          <w:sz w:val="24"/>
          <w:szCs w:val="24"/>
        </w:rPr>
        <w:t>.</w:t>
      </w:r>
    </w:p>
    <w:p w:rsidR="00AF3E67" w:rsidRDefault="00AF3E67" w:rsidP="00AF3E67">
      <w:pPr>
        <w:numPr>
          <w:ilvl w:val="0"/>
          <w:numId w:val="18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AF3E67" w:rsidRDefault="00AF3E67" w:rsidP="00AF3E67">
      <w:pPr>
        <w:numPr>
          <w:ilvl w:val="0"/>
          <w:numId w:val="18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AF3E67" w:rsidRPr="00AF3E67" w:rsidRDefault="00AF3E67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Cs/>
          <w:sz w:val="24"/>
          <w:szCs w:val="24"/>
        </w:rPr>
      </w:pP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F8482B" w:rsidRDefault="006E1F80" w:rsidP="00673624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A4F2B" w:rsidRPr="004A4F2B">
        <w:rPr>
          <w:sz w:val="24"/>
          <w:szCs w:val="24"/>
        </w:rPr>
        <w:t>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Wzór  formularza Wykaz robót stanowi załącznik nr 3.</w:t>
      </w:r>
    </w:p>
    <w:p w:rsidR="00646106" w:rsidRDefault="004A4F2B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4A4F2B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884059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D0416C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9E3C1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22</w:t>
      </w:r>
      <w:r w:rsidR="00AF3E67">
        <w:rPr>
          <w:b/>
          <w:sz w:val="24"/>
          <w:szCs w:val="24"/>
          <w:u w:val="single"/>
        </w:rPr>
        <w:t>.04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E64B48">
      <w:pPr>
        <w:shd w:val="clear" w:color="auto" w:fill="FFFFFF"/>
        <w:tabs>
          <w:tab w:val="left" w:leader="underscore" w:pos="9461"/>
        </w:tabs>
        <w:spacing w:line="276" w:lineRule="auto"/>
        <w:ind w:left="567" w:hanging="141"/>
        <w:rPr>
          <w:sz w:val="24"/>
          <w:szCs w:val="24"/>
        </w:rPr>
      </w:pPr>
      <w:r w:rsidRPr="00136B5B">
        <w:rPr>
          <w:iCs/>
          <w:sz w:val="24"/>
          <w:szCs w:val="24"/>
        </w:rPr>
        <w:lastRenderedPageBreak/>
        <w:t>„</w:t>
      </w:r>
      <w:r w:rsidR="00EF6BCE" w:rsidRPr="00EF6BCE">
        <w:rPr>
          <w:iCs/>
          <w:sz w:val="24"/>
          <w:szCs w:val="24"/>
        </w:rPr>
        <w:t>Modernizacja Oddziału Położniczo – Ginekologicznego</w:t>
      </w:r>
      <w:r w:rsidR="009F405D">
        <w:rPr>
          <w:iCs/>
          <w:sz w:val="24"/>
          <w:szCs w:val="24"/>
        </w:rPr>
        <w:t>”</w:t>
      </w:r>
    </w:p>
    <w:p w:rsidR="00136B5B" w:rsidRPr="00136B5B" w:rsidRDefault="009E3C1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22</w:t>
      </w:r>
      <w:bookmarkStart w:id="0" w:name="_GoBack"/>
      <w:bookmarkEnd w:id="0"/>
      <w:r w:rsidR="00AF3E67">
        <w:rPr>
          <w:sz w:val="24"/>
          <w:szCs w:val="24"/>
        </w:rPr>
        <w:t>.04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9E3C14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22</w:t>
      </w:r>
      <w:r w:rsidR="00AF3E67">
        <w:rPr>
          <w:b/>
          <w:sz w:val="24"/>
          <w:szCs w:val="24"/>
          <w:u w:val="single"/>
        </w:rPr>
        <w:t>.04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</w:t>
      </w:r>
      <w:r w:rsidRPr="005A7453">
        <w:rPr>
          <w:rFonts w:eastAsia="HG Mincho Light J"/>
          <w:bCs/>
          <w:sz w:val="24"/>
          <w:szCs w:val="24"/>
        </w:rPr>
        <w:lastRenderedPageBreak/>
        <w:t xml:space="preserve">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EF6BCE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EF6BCE">
        <w:rPr>
          <w:rFonts w:eastAsia="HG Mincho Light J"/>
          <w:bCs/>
          <w:sz w:val="24"/>
          <w:szCs w:val="24"/>
        </w:rPr>
        <w:t xml:space="preserve">Modernizację Oddziału Położniczo – </w:t>
      </w:r>
      <w:r w:rsidR="00EF6BCE" w:rsidRPr="00EF6BCE">
        <w:rPr>
          <w:rFonts w:eastAsia="HG Mincho Light J"/>
          <w:bCs/>
          <w:sz w:val="24"/>
          <w:szCs w:val="24"/>
        </w:rPr>
        <w:t>Ginekologicznego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755627">
        <w:rPr>
          <w:rFonts w:eastAsia="HG Mincho Light J"/>
          <w:bCs/>
          <w:sz w:val="24"/>
          <w:szCs w:val="24"/>
        </w:rPr>
        <w:t>SPZOZ.IIN</w:t>
      </w:r>
      <w:r w:rsidR="00EF6BCE">
        <w:rPr>
          <w:rFonts w:eastAsia="HG Mincho Light J"/>
          <w:bCs/>
          <w:sz w:val="24"/>
          <w:szCs w:val="24"/>
        </w:rPr>
        <w:t>ZZP.260/14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8D4E9C" w:rsidRDefault="008D4E9C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Opis przedmiotu zamówienia – </w:t>
      </w:r>
      <w:r w:rsidR="00EF6BCE">
        <w:rPr>
          <w:sz w:val="24"/>
          <w:szCs w:val="24"/>
        </w:rPr>
        <w:t>przedmiary robót</w:t>
      </w:r>
    </w:p>
    <w:p w:rsidR="008D4E9C" w:rsidRDefault="00EF6BCE" w:rsidP="00F519F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Wykaz robót</w:t>
      </w:r>
      <w:r w:rsidR="00053EAB">
        <w:rPr>
          <w:sz w:val="24"/>
          <w:szCs w:val="24"/>
        </w:rPr>
        <w:t xml:space="preserve">                                                                              </w:t>
      </w:r>
      <w:r w:rsidR="00053EAB" w:rsidRPr="005A7453">
        <w:rPr>
          <w:sz w:val="24"/>
          <w:szCs w:val="24"/>
        </w:rPr>
        <w:t>ZATWIERDZIŁ:</w:t>
      </w:r>
    </w:p>
    <w:p w:rsidR="005D1ABA" w:rsidRPr="00EF6BCE" w:rsidRDefault="005A7453" w:rsidP="00EF6BCE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</w:t>
      </w:r>
      <w:r w:rsidR="00EF6BCE">
        <w:rPr>
          <w:sz w:val="24"/>
          <w:szCs w:val="24"/>
        </w:rPr>
        <w:t xml:space="preserve">                               </w:t>
      </w:r>
      <w:r w:rsidRPr="00C53DE6"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</w:p>
    <w:p w:rsidR="005D1ABA" w:rsidRDefault="005D1ABA" w:rsidP="00EF6BCE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</w:p>
    <w:p w:rsidR="00053EAB" w:rsidRDefault="00053EAB" w:rsidP="005D1ABA">
      <w:pPr>
        <w:rPr>
          <w:sz w:val="24"/>
          <w:szCs w:val="24"/>
        </w:rPr>
      </w:pPr>
    </w:p>
    <w:p w:rsidR="008E1E33" w:rsidRPr="00C53DE6" w:rsidRDefault="005D1ABA" w:rsidP="00EF6BCE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  <w:r w:rsidR="005A7453" w:rsidRPr="00C53DE6">
        <w:rPr>
          <w:i/>
          <w:iCs/>
          <w:sz w:val="18"/>
          <w:szCs w:val="18"/>
        </w:rPr>
        <w:t xml:space="preserve">  </w:t>
      </w:r>
    </w:p>
    <w:sectPr w:rsidR="008E1E33" w:rsidRPr="00C53DE6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16C" w:rsidRDefault="00D0416C" w:rsidP="00AF2A20">
      <w:r>
        <w:separator/>
      </w:r>
    </w:p>
  </w:endnote>
  <w:endnote w:type="continuationSeparator" w:id="0">
    <w:p w:rsidR="00D0416C" w:rsidRDefault="00D0416C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16C" w:rsidRDefault="00D0416C" w:rsidP="00AF2A20">
      <w:r>
        <w:separator/>
      </w:r>
    </w:p>
  </w:footnote>
  <w:footnote w:type="continuationSeparator" w:id="0">
    <w:p w:rsidR="00D0416C" w:rsidRDefault="00D0416C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D64962" w:rsidP="00605812">
    <w:pPr>
      <w:pStyle w:val="Nagwek"/>
      <w:ind w:left="5387" w:hanging="5387"/>
    </w:pPr>
    <w:r>
      <w:rPr>
        <w:b/>
      </w:rPr>
      <w:t>SPZOZ.IINZZP.260/14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2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689F57DA"/>
    <w:multiLevelType w:val="hybridMultilevel"/>
    <w:tmpl w:val="2DC8DC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0E607CA"/>
    <w:multiLevelType w:val="hybridMultilevel"/>
    <w:tmpl w:val="F8A6BE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16"/>
  </w:num>
  <w:num w:numId="16">
    <w:abstractNumId w:val="4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27D58"/>
    <w:rsid w:val="000301BE"/>
    <w:rsid w:val="00030F28"/>
    <w:rsid w:val="00053EAB"/>
    <w:rsid w:val="00085923"/>
    <w:rsid w:val="000D3A2F"/>
    <w:rsid w:val="000E1116"/>
    <w:rsid w:val="000E5D46"/>
    <w:rsid w:val="00105F5B"/>
    <w:rsid w:val="00136B5B"/>
    <w:rsid w:val="00146E1C"/>
    <w:rsid w:val="00153668"/>
    <w:rsid w:val="00153EE6"/>
    <w:rsid w:val="00161030"/>
    <w:rsid w:val="001736CD"/>
    <w:rsid w:val="0018645F"/>
    <w:rsid w:val="00196586"/>
    <w:rsid w:val="001D3E15"/>
    <w:rsid w:val="001D60D3"/>
    <w:rsid w:val="001E4A09"/>
    <w:rsid w:val="001F33D7"/>
    <w:rsid w:val="00203F66"/>
    <w:rsid w:val="002123B6"/>
    <w:rsid w:val="0022240D"/>
    <w:rsid w:val="00252009"/>
    <w:rsid w:val="002573A2"/>
    <w:rsid w:val="002645F7"/>
    <w:rsid w:val="00275EDB"/>
    <w:rsid w:val="0028366C"/>
    <w:rsid w:val="00293D3F"/>
    <w:rsid w:val="002A0E65"/>
    <w:rsid w:val="002B50CB"/>
    <w:rsid w:val="002C65C6"/>
    <w:rsid w:val="002D34AB"/>
    <w:rsid w:val="002E3913"/>
    <w:rsid w:val="002F5636"/>
    <w:rsid w:val="002F6F73"/>
    <w:rsid w:val="003011B9"/>
    <w:rsid w:val="00304746"/>
    <w:rsid w:val="003539F4"/>
    <w:rsid w:val="003552D5"/>
    <w:rsid w:val="0037455C"/>
    <w:rsid w:val="003911ED"/>
    <w:rsid w:val="00392DE6"/>
    <w:rsid w:val="003A7176"/>
    <w:rsid w:val="003A773F"/>
    <w:rsid w:val="003C3180"/>
    <w:rsid w:val="003C5B25"/>
    <w:rsid w:val="0040075D"/>
    <w:rsid w:val="00401D55"/>
    <w:rsid w:val="0040352E"/>
    <w:rsid w:val="004120E5"/>
    <w:rsid w:val="00414EE8"/>
    <w:rsid w:val="004A4F2B"/>
    <w:rsid w:val="004C68A8"/>
    <w:rsid w:val="0051476A"/>
    <w:rsid w:val="005657C1"/>
    <w:rsid w:val="00573687"/>
    <w:rsid w:val="00574EBC"/>
    <w:rsid w:val="005833CF"/>
    <w:rsid w:val="005A7453"/>
    <w:rsid w:val="005B05BC"/>
    <w:rsid w:val="005D1ABA"/>
    <w:rsid w:val="005E582A"/>
    <w:rsid w:val="005F6620"/>
    <w:rsid w:val="00605812"/>
    <w:rsid w:val="006114D8"/>
    <w:rsid w:val="0061570B"/>
    <w:rsid w:val="00630FAB"/>
    <w:rsid w:val="00646106"/>
    <w:rsid w:val="00671066"/>
    <w:rsid w:val="00673624"/>
    <w:rsid w:val="00674FCD"/>
    <w:rsid w:val="006A0A03"/>
    <w:rsid w:val="006A6052"/>
    <w:rsid w:val="006B15F4"/>
    <w:rsid w:val="006C420D"/>
    <w:rsid w:val="006C5E4E"/>
    <w:rsid w:val="006C72BF"/>
    <w:rsid w:val="006E1F80"/>
    <w:rsid w:val="006E5432"/>
    <w:rsid w:val="006F1B53"/>
    <w:rsid w:val="00712951"/>
    <w:rsid w:val="00716A43"/>
    <w:rsid w:val="00755627"/>
    <w:rsid w:val="007815E8"/>
    <w:rsid w:val="007A1C59"/>
    <w:rsid w:val="007C40F3"/>
    <w:rsid w:val="00800EBC"/>
    <w:rsid w:val="0080365A"/>
    <w:rsid w:val="0085603E"/>
    <w:rsid w:val="0088196A"/>
    <w:rsid w:val="00884059"/>
    <w:rsid w:val="00897F98"/>
    <w:rsid w:val="008B359F"/>
    <w:rsid w:val="008D223D"/>
    <w:rsid w:val="008D39E8"/>
    <w:rsid w:val="008D4E9C"/>
    <w:rsid w:val="008D5846"/>
    <w:rsid w:val="008E1E33"/>
    <w:rsid w:val="008E625A"/>
    <w:rsid w:val="00914706"/>
    <w:rsid w:val="00915E1F"/>
    <w:rsid w:val="0091663D"/>
    <w:rsid w:val="00921832"/>
    <w:rsid w:val="0092351C"/>
    <w:rsid w:val="00932B02"/>
    <w:rsid w:val="0095755E"/>
    <w:rsid w:val="00963EE8"/>
    <w:rsid w:val="00973AC2"/>
    <w:rsid w:val="009B05A3"/>
    <w:rsid w:val="009B46E3"/>
    <w:rsid w:val="009C040E"/>
    <w:rsid w:val="009D239F"/>
    <w:rsid w:val="009E375D"/>
    <w:rsid w:val="009E3C14"/>
    <w:rsid w:val="009F405D"/>
    <w:rsid w:val="009F625B"/>
    <w:rsid w:val="009F6369"/>
    <w:rsid w:val="00A000A0"/>
    <w:rsid w:val="00A629B5"/>
    <w:rsid w:val="00A64382"/>
    <w:rsid w:val="00A862AE"/>
    <w:rsid w:val="00A97F6A"/>
    <w:rsid w:val="00AB4E8B"/>
    <w:rsid w:val="00AC2651"/>
    <w:rsid w:val="00AD7FC6"/>
    <w:rsid w:val="00AE27F5"/>
    <w:rsid w:val="00AF2A20"/>
    <w:rsid w:val="00AF3E67"/>
    <w:rsid w:val="00B0270F"/>
    <w:rsid w:val="00B45678"/>
    <w:rsid w:val="00B5794C"/>
    <w:rsid w:val="00B71BBF"/>
    <w:rsid w:val="00B75A4D"/>
    <w:rsid w:val="00B809BD"/>
    <w:rsid w:val="00BB2F04"/>
    <w:rsid w:val="00BD18F6"/>
    <w:rsid w:val="00C03766"/>
    <w:rsid w:val="00C133E6"/>
    <w:rsid w:val="00C16C9A"/>
    <w:rsid w:val="00C30905"/>
    <w:rsid w:val="00C53DE6"/>
    <w:rsid w:val="00C56DA7"/>
    <w:rsid w:val="00C80941"/>
    <w:rsid w:val="00C82788"/>
    <w:rsid w:val="00C834D3"/>
    <w:rsid w:val="00C957EE"/>
    <w:rsid w:val="00CA469B"/>
    <w:rsid w:val="00CB0E2F"/>
    <w:rsid w:val="00CB6A2B"/>
    <w:rsid w:val="00CC008C"/>
    <w:rsid w:val="00CC0294"/>
    <w:rsid w:val="00CC1A29"/>
    <w:rsid w:val="00CC6CC5"/>
    <w:rsid w:val="00CE1F31"/>
    <w:rsid w:val="00CE2D5D"/>
    <w:rsid w:val="00CF37C0"/>
    <w:rsid w:val="00D02352"/>
    <w:rsid w:val="00D0416C"/>
    <w:rsid w:val="00D429DD"/>
    <w:rsid w:val="00D64962"/>
    <w:rsid w:val="00D74711"/>
    <w:rsid w:val="00D80ED3"/>
    <w:rsid w:val="00D83128"/>
    <w:rsid w:val="00D92BC8"/>
    <w:rsid w:val="00DB10DA"/>
    <w:rsid w:val="00DC75D3"/>
    <w:rsid w:val="00DD0FA9"/>
    <w:rsid w:val="00DE6696"/>
    <w:rsid w:val="00DE77E8"/>
    <w:rsid w:val="00E021C1"/>
    <w:rsid w:val="00E1481B"/>
    <w:rsid w:val="00E22B16"/>
    <w:rsid w:val="00E43791"/>
    <w:rsid w:val="00E64B48"/>
    <w:rsid w:val="00E74FA8"/>
    <w:rsid w:val="00E861AC"/>
    <w:rsid w:val="00EC3B4B"/>
    <w:rsid w:val="00EC6369"/>
    <w:rsid w:val="00EC7126"/>
    <w:rsid w:val="00ED4B00"/>
    <w:rsid w:val="00EF2BAB"/>
    <w:rsid w:val="00EF6BCE"/>
    <w:rsid w:val="00F021F2"/>
    <w:rsid w:val="00F11E0F"/>
    <w:rsid w:val="00F30D70"/>
    <w:rsid w:val="00F33EC8"/>
    <w:rsid w:val="00F36CDF"/>
    <w:rsid w:val="00F45907"/>
    <w:rsid w:val="00F519F4"/>
    <w:rsid w:val="00F70651"/>
    <w:rsid w:val="00F72DE3"/>
    <w:rsid w:val="00F8482B"/>
    <w:rsid w:val="00F855B9"/>
    <w:rsid w:val="00FA1582"/>
    <w:rsid w:val="00FC79A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3E67"/>
    <w:pPr>
      <w:keepNext/>
      <w:widowControl/>
      <w:numPr>
        <w:numId w:val="16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E67"/>
    <w:pPr>
      <w:keepNext/>
      <w:widowControl/>
      <w:numPr>
        <w:ilvl w:val="1"/>
        <w:numId w:val="16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F3E67"/>
    <w:pPr>
      <w:keepNext/>
      <w:widowControl/>
      <w:numPr>
        <w:ilvl w:val="3"/>
        <w:numId w:val="16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3E67"/>
    <w:pPr>
      <w:widowControl/>
      <w:numPr>
        <w:ilvl w:val="4"/>
        <w:numId w:val="16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F3E67"/>
    <w:pPr>
      <w:widowControl/>
      <w:numPr>
        <w:ilvl w:val="5"/>
        <w:numId w:val="16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F3E67"/>
    <w:pPr>
      <w:widowControl/>
      <w:numPr>
        <w:ilvl w:val="6"/>
        <w:numId w:val="16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3E67"/>
    <w:pPr>
      <w:widowControl/>
      <w:numPr>
        <w:ilvl w:val="7"/>
        <w:numId w:val="16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F3E67"/>
    <w:pPr>
      <w:widowControl/>
      <w:numPr>
        <w:ilvl w:val="8"/>
        <w:numId w:val="16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3E6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F3E6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F3E67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F3E6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F3E67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F3E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F3E6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F3E67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3333-2F8D-4703-B518-1C38DF91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1737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566</cp:revision>
  <cp:lastPrinted>2021-02-19T08:05:00Z</cp:lastPrinted>
  <dcterms:created xsi:type="dcterms:W3CDTF">2019-08-05T07:28:00Z</dcterms:created>
  <dcterms:modified xsi:type="dcterms:W3CDTF">2021-04-16T12:31:00Z</dcterms:modified>
</cp:coreProperties>
</file>