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707FA" w14:textId="29F3C19C" w:rsidR="00AA0B4C" w:rsidRPr="00286794" w:rsidRDefault="00D51800" w:rsidP="00B35544">
      <w:pPr>
        <w:jc w:val="right"/>
        <w:rPr>
          <w:rFonts w:asciiTheme="minorHAnsi" w:eastAsia="Souvenir" w:hAnsiTheme="minorHAnsi" w:cstheme="minorHAnsi"/>
          <w:sz w:val="22"/>
          <w:szCs w:val="22"/>
        </w:rPr>
      </w:pPr>
      <w:r>
        <w:rPr>
          <w:rFonts w:asciiTheme="minorHAnsi" w:eastAsia="Souvenir" w:hAnsiTheme="minorHAnsi" w:cstheme="minorHAnsi"/>
          <w:sz w:val="22"/>
          <w:szCs w:val="22"/>
        </w:rPr>
        <w:t>Załącznik nr 5 do zaproszenia</w:t>
      </w:r>
      <w:r w:rsidR="00AA0B4C" w:rsidRPr="00286794">
        <w:rPr>
          <w:rFonts w:asciiTheme="minorHAnsi" w:eastAsia="Souvenir" w:hAnsiTheme="minorHAnsi" w:cstheme="minorHAnsi"/>
          <w:sz w:val="22"/>
          <w:szCs w:val="22"/>
        </w:rPr>
        <w:t xml:space="preserve"> </w:t>
      </w:r>
    </w:p>
    <w:p w14:paraId="0CD9B766" w14:textId="77777777" w:rsidR="00AA0B4C" w:rsidRPr="00286794" w:rsidRDefault="00AA0B4C" w:rsidP="00AA0B4C">
      <w:pPr>
        <w:jc w:val="right"/>
        <w:rPr>
          <w:rFonts w:asciiTheme="minorHAnsi" w:eastAsia="Souvenir" w:hAnsiTheme="minorHAnsi" w:cstheme="minorHAnsi"/>
          <w:sz w:val="22"/>
          <w:szCs w:val="22"/>
        </w:rPr>
      </w:pPr>
    </w:p>
    <w:p w14:paraId="175D72AA" w14:textId="77777777" w:rsidR="00AA0B4C" w:rsidRPr="00D51800" w:rsidRDefault="00AA0B4C" w:rsidP="00AA0B4C">
      <w:pPr>
        <w:pStyle w:val="Standard"/>
        <w:jc w:val="center"/>
        <w:rPr>
          <w:rFonts w:asciiTheme="minorHAnsi" w:eastAsia="Souvenir" w:hAnsiTheme="minorHAnsi" w:cstheme="minorHAnsi"/>
          <w:b/>
          <w:sz w:val="22"/>
          <w:szCs w:val="22"/>
        </w:rPr>
      </w:pPr>
      <w:r w:rsidRPr="00D51800">
        <w:rPr>
          <w:rFonts w:asciiTheme="minorHAnsi" w:eastAsia="Souvenir" w:hAnsiTheme="minorHAnsi" w:cstheme="minorHAnsi"/>
          <w:b/>
          <w:sz w:val="22"/>
          <w:szCs w:val="22"/>
        </w:rPr>
        <w:t>Porozumienie o powierzeniu przetwarzania danych osobowych</w:t>
      </w:r>
    </w:p>
    <w:p w14:paraId="7704967B"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zawarte dnia ………. r. pomiędzy:</w:t>
      </w:r>
    </w:p>
    <w:p w14:paraId="060DEBC4"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(zwane dalej „Porozumieniem”)</w:t>
      </w:r>
    </w:p>
    <w:p w14:paraId="14E3EDBF" w14:textId="3B440234" w:rsidR="00AA0B4C" w:rsidRPr="00286794" w:rsidRDefault="00D51800" w:rsidP="00AA0B4C">
      <w:pPr>
        <w:pStyle w:val="Standard"/>
        <w:jc w:val="center"/>
        <w:rPr>
          <w:rFonts w:asciiTheme="minorHAnsi" w:eastAsia="Souvenir" w:hAnsiTheme="minorHAnsi" w:cstheme="minorHAnsi"/>
          <w:sz w:val="22"/>
          <w:szCs w:val="22"/>
        </w:rPr>
      </w:pPr>
      <w:r>
        <w:rPr>
          <w:rFonts w:asciiTheme="minorHAnsi" w:eastAsia="Souvenir" w:hAnsiTheme="minorHAnsi" w:cstheme="minorHAnsi"/>
          <w:sz w:val="22"/>
          <w:szCs w:val="22"/>
        </w:rPr>
        <w:t xml:space="preserve">do umowy </w:t>
      </w:r>
      <w:r w:rsidR="00AA0B4C" w:rsidRPr="00286794">
        <w:rPr>
          <w:rFonts w:asciiTheme="minorHAnsi" w:eastAsia="Souvenir" w:hAnsiTheme="minorHAnsi" w:cstheme="minorHAnsi"/>
          <w:sz w:val="22"/>
          <w:szCs w:val="22"/>
        </w:rPr>
        <w:t xml:space="preserve">z dnia ………..r. </w:t>
      </w:r>
    </w:p>
    <w:p w14:paraId="072480FF" w14:textId="77777777" w:rsidR="00AA0B4C" w:rsidRPr="00DF4939" w:rsidRDefault="00AA0B4C" w:rsidP="00AA0B4C">
      <w:pPr>
        <w:pStyle w:val="Standard"/>
        <w:jc w:val="both"/>
        <w:rPr>
          <w:rFonts w:ascii="Calibri" w:hAnsi="Calibri" w:cs="Calibri"/>
          <w:color w:val="000000"/>
          <w:sz w:val="22"/>
          <w:szCs w:val="22"/>
        </w:rPr>
      </w:pPr>
    </w:p>
    <w:p w14:paraId="490A2D3E" w14:textId="77777777" w:rsidR="00F669B7" w:rsidRDefault="00F669B7" w:rsidP="00F669B7">
      <w:pPr>
        <w:pStyle w:val="Zwykytekst"/>
        <w:numPr>
          <w:ilvl w:val="0"/>
          <w:numId w:val="42"/>
        </w:numPr>
        <w:suppressAutoHyphens/>
        <w:autoSpaceDN w:val="0"/>
        <w:jc w:val="both"/>
      </w:pPr>
      <w:r>
        <w:rPr>
          <w:rFonts w:ascii="Arial" w:hAnsi="Arial"/>
          <w:b/>
        </w:rPr>
        <w:t>Samodzielnym Publicznym Zakładem Opieki Zdrowotnej w Przeworsku</w:t>
      </w:r>
      <w:r>
        <w:rPr>
          <w:rFonts w:ascii="Arial" w:hAnsi="Arial"/>
        </w:rPr>
        <w:t xml:space="preserve">        </w:t>
      </w:r>
    </w:p>
    <w:p w14:paraId="26768D40" w14:textId="77777777" w:rsidR="00F669B7" w:rsidRDefault="00F669B7" w:rsidP="00F669B7">
      <w:pPr>
        <w:pStyle w:val="Zwykytekst"/>
        <w:jc w:val="both"/>
        <w:rPr>
          <w:rFonts w:ascii="Arial" w:hAnsi="Arial"/>
        </w:rPr>
      </w:pPr>
      <w:r>
        <w:rPr>
          <w:rFonts w:ascii="Arial" w:hAnsi="Arial"/>
        </w:rPr>
        <w:t xml:space="preserve">        adres; 37-200 Przeworsk, ul. Szpitalna nr 16,  NIP 794-15-27-016;  BDO 000148840</w:t>
      </w:r>
    </w:p>
    <w:p w14:paraId="51F1FED8" w14:textId="2F1D54B7" w:rsidR="00F669B7" w:rsidRPr="00F669B7" w:rsidRDefault="00F669B7" w:rsidP="00F669B7">
      <w:pPr>
        <w:pStyle w:val="Zwykytekst"/>
        <w:jc w:val="both"/>
        <w:rPr>
          <w:rFonts w:ascii="Arial" w:hAnsi="Arial"/>
        </w:rPr>
      </w:pPr>
      <w:r>
        <w:rPr>
          <w:rFonts w:ascii="Arial" w:hAnsi="Arial"/>
        </w:rPr>
        <w:t xml:space="preserve">        reprezentowanym przez ; mgr inż. Grzegorza Jedynaka -  Dyrektora</w:t>
      </w:r>
    </w:p>
    <w:p w14:paraId="7391F8F7" w14:textId="322711A6" w:rsidR="006B49A6" w:rsidRPr="006B49A6" w:rsidRDefault="00F669B7" w:rsidP="00F669B7">
      <w:pPr>
        <w:widowControl w:val="0"/>
        <w:suppressAutoHyphens/>
        <w:spacing w:line="276" w:lineRule="auto"/>
        <w:ind w:left="405"/>
        <w:jc w:val="both"/>
        <w:outlineLvl w:val="0"/>
        <w:rPr>
          <w:rFonts w:ascii="Calibri" w:hAnsi="Calibri" w:cs="Calibri"/>
          <w:b/>
          <w:sz w:val="22"/>
          <w:szCs w:val="22"/>
          <w:lang w:eastAsia="en-US"/>
        </w:rPr>
      </w:pPr>
      <w:r>
        <w:rPr>
          <w:rFonts w:ascii="Calibri" w:hAnsi="Calibri" w:cs="Calibri"/>
          <w:sz w:val="22"/>
          <w:szCs w:val="22"/>
          <w:lang w:eastAsia="en-US"/>
        </w:rPr>
        <w:t xml:space="preserve"> </w:t>
      </w:r>
      <w:r w:rsidR="006B49A6" w:rsidRPr="006B49A6">
        <w:rPr>
          <w:rFonts w:ascii="Calibri" w:hAnsi="Calibri" w:cs="Calibri"/>
          <w:sz w:val="22"/>
          <w:szCs w:val="22"/>
          <w:lang w:eastAsia="en-US"/>
        </w:rPr>
        <w:t>zwanym w dalszej części umowy</w:t>
      </w:r>
      <w:r w:rsidR="006B49A6" w:rsidRPr="006B49A6">
        <w:rPr>
          <w:rFonts w:ascii="Calibri" w:hAnsi="Calibri" w:cs="Calibri"/>
          <w:b/>
          <w:sz w:val="22"/>
          <w:szCs w:val="22"/>
          <w:lang w:eastAsia="en-US"/>
        </w:rPr>
        <w:t xml:space="preserve"> "Administratorem danych"</w:t>
      </w:r>
    </w:p>
    <w:p w14:paraId="42091FAE" w14:textId="7CF9B248" w:rsidR="006B49A6" w:rsidRPr="006B49A6" w:rsidRDefault="00F669B7" w:rsidP="006B49A6">
      <w:pPr>
        <w:widowControl w:val="0"/>
        <w:suppressAutoHyphens/>
        <w:spacing w:line="276" w:lineRule="auto"/>
        <w:ind w:right="110"/>
        <w:jc w:val="both"/>
        <w:rPr>
          <w:rFonts w:ascii="Calibri" w:eastAsia="HG Mincho Light J" w:hAnsi="Calibri" w:cs="Calibri"/>
          <w:color w:val="000000"/>
          <w:sz w:val="22"/>
          <w:szCs w:val="22"/>
          <w:lang w:eastAsia="en-US"/>
        </w:rPr>
      </w:pPr>
      <w:r>
        <w:rPr>
          <w:rFonts w:ascii="Calibri" w:eastAsia="HG Mincho Light J" w:hAnsi="Calibri" w:cs="Calibri"/>
          <w:b/>
          <w:color w:val="000000"/>
          <w:sz w:val="22"/>
          <w:szCs w:val="22"/>
          <w:lang w:eastAsia="en-US"/>
        </w:rPr>
        <w:t xml:space="preserve">         </w:t>
      </w:r>
      <w:r w:rsidR="006B49A6" w:rsidRPr="006B49A6">
        <w:rPr>
          <w:rFonts w:ascii="Calibri" w:eastAsia="HG Mincho Light J" w:hAnsi="Calibri" w:cs="Calibri"/>
          <w:color w:val="000000"/>
          <w:sz w:val="22"/>
          <w:szCs w:val="22"/>
          <w:lang w:eastAsia="en-US"/>
        </w:rPr>
        <w:t>a:</w:t>
      </w:r>
    </w:p>
    <w:p w14:paraId="73112B1A" w14:textId="744954E2" w:rsidR="006B49A6" w:rsidRPr="006B49A6" w:rsidRDefault="006B49A6" w:rsidP="00F669B7">
      <w:pPr>
        <w:widowControl w:val="0"/>
        <w:numPr>
          <w:ilvl w:val="0"/>
          <w:numId w:val="41"/>
        </w:numPr>
        <w:suppressAutoHyphens/>
        <w:spacing w:line="276" w:lineRule="auto"/>
        <w:jc w:val="both"/>
        <w:outlineLvl w:val="0"/>
        <w:rPr>
          <w:rFonts w:ascii="Calibri" w:hAnsi="Calibri" w:cs="Calibri"/>
          <w:b/>
          <w:sz w:val="22"/>
          <w:szCs w:val="22"/>
          <w:lang w:val="en-US" w:eastAsia="en-US"/>
        </w:rPr>
      </w:pPr>
      <w:bookmarkStart w:id="0" w:name="_GoBack"/>
      <w:bookmarkEnd w:id="0"/>
    </w:p>
    <w:p w14:paraId="0B58934D" w14:textId="6BC4D91A" w:rsidR="006B49A6" w:rsidRPr="00F669B7" w:rsidRDefault="00F669B7" w:rsidP="00F669B7">
      <w:pPr>
        <w:widowControl w:val="0"/>
        <w:suppressAutoHyphens/>
        <w:jc w:val="both"/>
        <w:rPr>
          <w:rFonts w:ascii="Calibri" w:eastAsia="HG Mincho Light J" w:hAnsi="Calibri" w:cs="Calibri"/>
          <w:color w:val="000000"/>
          <w:sz w:val="22"/>
          <w:szCs w:val="22"/>
          <w:lang w:eastAsia="en-US"/>
        </w:rPr>
      </w:pPr>
      <w:r>
        <w:rPr>
          <w:rFonts w:ascii="Calibri" w:eastAsia="HG Mincho Light J" w:hAnsi="Calibri" w:cs="Calibri"/>
          <w:color w:val="000000"/>
          <w:sz w:val="22"/>
          <w:szCs w:val="22"/>
          <w:lang w:val="en-GB" w:eastAsia="en-US"/>
        </w:rPr>
        <w:t xml:space="preserve">        </w:t>
      </w:r>
      <w:r>
        <w:rPr>
          <w:rFonts w:ascii="Calibri" w:eastAsia="HG Mincho Light J" w:hAnsi="Calibri" w:cs="Calibri"/>
          <w:color w:val="000000"/>
          <w:sz w:val="22"/>
          <w:szCs w:val="22"/>
          <w:lang w:eastAsia="en-US"/>
        </w:rPr>
        <w:t xml:space="preserve">z siedzibą: </w:t>
      </w:r>
      <w:r w:rsidR="006B49A6" w:rsidRPr="006B49A6">
        <w:rPr>
          <w:rFonts w:ascii="Calibri" w:eastAsia="HG Mincho Light J" w:hAnsi="Calibri" w:cs="Calibri"/>
          <w:color w:val="000000"/>
          <w:sz w:val="22"/>
          <w:szCs w:val="22"/>
          <w:lang w:eastAsia="en-US"/>
        </w:rPr>
        <w:t xml:space="preserve">   </w:t>
      </w:r>
    </w:p>
    <w:p w14:paraId="6017A68B" w14:textId="749051FE" w:rsidR="006B49A6" w:rsidRPr="006B49A6" w:rsidRDefault="006B49A6" w:rsidP="00F669B7">
      <w:pPr>
        <w:jc w:val="both"/>
        <w:outlineLvl w:val="0"/>
        <w:rPr>
          <w:rFonts w:ascii="Calibri" w:hAnsi="Calibri" w:cs="Calibri"/>
          <w:sz w:val="22"/>
          <w:szCs w:val="22"/>
          <w:lang w:eastAsia="en-US"/>
        </w:rPr>
      </w:pPr>
      <w:r>
        <w:rPr>
          <w:rFonts w:ascii="Calibri" w:hAnsi="Calibri" w:cs="Calibri"/>
          <w:sz w:val="22"/>
          <w:szCs w:val="22"/>
          <w:lang w:eastAsia="en-US"/>
        </w:rPr>
        <w:t xml:space="preserve">        </w:t>
      </w:r>
      <w:r w:rsidRPr="006B49A6">
        <w:rPr>
          <w:rFonts w:ascii="Calibri" w:hAnsi="Calibri" w:cs="Calibri"/>
          <w:sz w:val="22"/>
          <w:szCs w:val="22"/>
          <w:lang w:eastAsia="en-US"/>
        </w:rPr>
        <w:t>reprezentowaną przez: ..................................................................................................................</w:t>
      </w:r>
    </w:p>
    <w:p w14:paraId="065D1DD5" w14:textId="77777777" w:rsidR="006B49A6" w:rsidRPr="006B49A6" w:rsidRDefault="006B49A6" w:rsidP="006B49A6">
      <w:pPr>
        <w:spacing w:line="276" w:lineRule="auto"/>
        <w:jc w:val="both"/>
        <w:outlineLvl w:val="0"/>
        <w:rPr>
          <w:rFonts w:ascii="Calibri" w:hAnsi="Calibri" w:cs="Calibri"/>
          <w:sz w:val="22"/>
          <w:szCs w:val="22"/>
          <w:lang w:eastAsia="en-US"/>
        </w:rPr>
      </w:pPr>
      <w:r w:rsidRPr="006B49A6">
        <w:rPr>
          <w:rFonts w:ascii="Calibri" w:hAnsi="Calibri" w:cs="Calibri"/>
          <w:sz w:val="22"/>
          <w:szCs w:val="22"/>
          <w:lang w:eastAsia="en-US"/>
        </w:rPr>
        <w:t xml:space="preserve">. </w:t>
      </w:r>
    </w:p>
    <w:p w14:paraId="3D4E271B" w14:textId="1011AFB1" w:rsidR="006B49A6" w:rsidRPr="006B49A6" w:rsidRDefault="006B49A6" w:rsidP="006B49A6">
      <w:pPr>
        <w:spacing w:line="276" w:lineRule="auto"/>
        <w:jc w:val="both"/>
        <w:rPr>
          <w:rFonts w:ascii="Calibri" w:hAnsi="Calibri" w:cs="Calibri"/>
          <w:sz w:val="22"/>
          <w:szCs w:val="22"/>
          <w:lang w:eastAsia="en-US"/>
        </w:rPr>
      </w:pPr>
      <w:r>
        <w:rPr>
          <w:rFonts w:ascii="Calibri" w:hAnsi="Calibri" w:cs="Calibri"/>
          <w:sz w:val="22"/>
          <w:szCs w:val="22"/>
          <w:lang w:eastAsia="en-US"/>
        </w:rPr>
        <w:t xml:space="preserve">        </w:t>
      </w:r>
      <w:r w:rsidRPr="006B49A6">
        <w:rPr>
          <w:rFonts w:ascii="Calibri" w:hAnsi="Calibri" w:cs="Calibri"/>
          <w:sz w:val="22"/>
          <w:szCs w:val="22"/>
          <w:lang w:eastAsia="en-US"/>
        </w:rPr>
        <w:t xml:space="preserve">zwaną  w dalszej części umowy </w:t>
      </w:r>
      <w:r w:rsidRPr="006B49A6">
        <w:rPr>
          <w:rFonts w:ascii="Calibri" w:hAnsi="Calibri" w:cs="Calibri"/>
          <w:b/>
          <w:sz w:val="22"/>
          <w:szCs w:val="22"/>
          <w:lang w:eastAsia="en-US"/>
        </w:rPr>
        <w:t>„Podmiotem przetwarzającym”</w:t>
      </w:r>
    </w:p>
    <w:p w14:paraId="4C2E621B" w14:textId="77777777" w:rsidR="00AA0B4C" w:rsidRPr="00DF4939" w:rsidRDefault="00AA0B4C" w:rsidP="00AA0B4C">
      <w:pPr>
        <w:pStyle w:val="Standard"/>
        <w:rPr>
          <w:rFonts w:ascii="Calibri" w:hAnsi="Calibri" w:cs="Calibri"/>
          <w:b/>
          <w:bCs/>
          <w:color w:val="000000"/>
          <w:sz w:val="22"/>
          <w:szCs w:val="22"/>
        </w:rPr>
      </w:pPr>
    </w:p>
    <w:p w14:paraId="2A768CD6"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 1</w:t>
      </w:r>
    </w:p>
    <w:p w14:paraId="2105BE38"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Powierzenie przetwarzania danych osobowych</w:t>
      </w:r>
    </w:p>
    <w:p w14:paraId="745F20F7" w14:textId="60AD17B6" w:rsidR="00AA0B4C" w:rsidRPr="00286794" w:rsidRDefault="00AA0B4C" w:rsidP="00F16DBD">
      <w:pPr>
        <w:pStyle w:val="Akapitzlist"/>
        <w:widowControl w:val="0"/>
        <w:numPr>
          <w:ilvl w:val="0"/>
          <w:numId w:val="27"/>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W trybie art. 28 rozporządzenia Parlamentu Europejskiego Rady (UE) 2016/679 z dnia 27 kwietnia 2016 r. w sprawie ochrony osób fizycznych w związku z prze</w:t>
      </w:r>
      <w:r w:rsidR="00F16DBD">
        <w:rPr>
          <w:rFonts w:asciiTheme="minorHAnsi" w:eastAsia="Souvenir" w:hAnsiTheme="minorHAnsi" w:cstheme="minorHAnsi"/>
          <w:sz w:val="22"/>
          <w:szCs w:val="22"/>
        </w:rPr>
        <w:t>twarzaniem danych osobowych i w </w:t>
      </w:r>
      <w:r w:rsidRPr="00286794">
        <w:rPr>
          <w:rFonts w:asciiTheme="minorHAnsi" w:eastAsia="Souvenir" w:hAnsiTheme="minorHAnsi" w:cstheme="minorHAnsi"/>
          <w:sz w:val="22"/>
          <w:szCs w:val="22"/>
        </w:rPr>
        <w:t>sprawie swobodnego przepływu takich danych oraz dyrektywy 95/46/WE (ogólne rozporządzenie o ochronie danych) zwanego w dalszej części „Rozporządzeniem” oraz w oparciu o ustawę o ochronie danych osobowych, Administrator danych powierza Podmiotowi przetwarzającemu, dane osobowe do przetwarzania, na zasadach i w  celu  określonym w niniejszym Porozumieniu.</w:t>
      </w:r>
    </w:p>
    <w:p w14:paraId="00808D89" w14:textId="63082466" w:rsidR="00AA0B4C" w:rsidRPr="00286794" w:rsidRDefault="00AA0B4C" w:rsidP="00F16DBD">
      <w:pPr>
        <w:pStyle w:val="Akapitzlist"/>
        <w:widowControl w:val="0"/>
        <w:numPr>
          <w:ilvl w:val="0"/>
          <w:numId w:val="16"/>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zobowiązuje się przetwarzać powie</w:t>
      </w:r>
      <w:r w:rsidR="00F16DBD">
        <w:rPr>
          <w:rFonts w:asciiTheme="minorHAnsi" w:eastAsia="Souvenir" w:hAnsiTheme="minorHAnsi" w:cstheme="minorHAnsi"/>
          <w:sz w:val="22"/>
          <w:szCs w:val="22"/>
        </w:rPr>
        <w:t>rzone mu dane osobowe zgodnie z </w:t>
      </w:r>
      <w:r w:rsidRPr="00286794">
        <w:rPr>
          <w:rFonts w:asciiTheme="minorHAnsi" w:eastAsia="Souvenir" w:hAnsiTheme="minorHAnsi" w:cstheme="minorHAnsi"/>
          <w:sz w:val="22"/>
          <w:szCs w:val="22"/>
        </w:rPr>
        <w:t>niniejszym Porozumieniem, Rozporządzeniem oraz z innymi przepisami prawa powszechnie obowiązującego, które chronią prawa osób, których dane dotyczą.</w:t>
      </w:r>
    </w:p>
    <w:p w14:paraId="5EC2602A" w14:textId="77777777" w:rsidR="00AA0B4C" w:rsidRPr="00286794" w:rsidRDefault="00AA0B4C" w:rsidP="00AA0B4C">
      <w:pPr>
        <w:pStyle w:val="Akapitzlist"/>
        <w:widowControl w:val="0"/>
        <w:numPr>
          <w:ilvl w:val="0"/>
          <w:numId w:val="16"/>
        </w:numPr>
        <w:suppressAutoHyphens/>
        <w:autoSpaceDN w:val="0"/>
        <w:spacing w:after="16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oświadcza, iż stosuje środki bezpieczeństwa spełniające wymogi Rozporządzenia.</w:t>
      </w:r>
    </w:p>
    <w:p w14:paraId="61F00938"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§2</w:t>
      </w:r>
    </w:p>
    <w:p w14:paraId="509E861B"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Zakres i cel przetwarzania danych</w:t>
      </w:r>
    </w:p>
    <w:p w14:paraId="6C8B8EB3" w14:textId="6F78C750" w:rsidR="00AA0B4C" w:rsidRPr="00286794" w:rsidRDefault="00AA0B4C" w:rsidP="00F16DBD">
      <w:pPr>
        <w:pStyle w:val="Akapitzlist"/>
        <w:widowControl w:val="0"/>
        <w:numPr>
          <w:ilvl w:val="0"/>
          <w:numId w:val="28"/>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będzie przetwarzał, powierzone na podstawie Porozumienia dane osobowe pacjentów, w tym dane szczególnie chronione na rzecz, których wykonywane są świadczenia medyczne w związku z zawartą przez strony Umową  z dnia ………… r. w zakresie:</w:t>
      </w:r>
    </w:p>
    <w:p w14:paraId="40EE6183" w14:textId="77777777" w:rsidR="00AA0B4C" w:rsidRPr="00286794" w:rsidRDefault="00AA0B4C" w:rsidP="00F16DBD">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a) nazwisko i imię</w:t>
      </w:r>
    </w:p>
    <w:p w14:paraId="141FBB6E"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b) data urodzenia</w:t>
      </w:r>
    </w:p>
    <w:p w14:paraId="20662076"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c) oznaczenia płci</w:t>
      </w:r>
    </w:p>
    <w:p w14:paraId="08F81CDF"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d) adres miejsca zamieszkania</w:t>
      </w:r>
    </w:p>
    <w:p w14:paraId="31784DDC"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e) numer PESEL, a w przypadku jego braku rodzaj i numer dokumentu potwierdzającego tożsamość</w:t>
      </w:r>
    </w:p>
    <w:p w14:paraId="6F4FC943"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f) w przypadku pacjenta małoletniego, całkowicie ubezwłasnowolnionego lub niezdolnego do świadomego wyrażania zgody – nazwisko i imię przedstawiciela ustawowego oraz adres jego zamieszkania,</w:t>
      </w:r>
    </w:p>
    <w:p w14:paraId="62E8EF19"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g) numer identyfikacyjny pacjenta podany przy braku innych danych,</w:t>
      </w:r>
    </w:p>
    <w:p w14:paraId="1D297151"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h) rozpoznanie ustalone przez osobę kierującą</w:t>
      </w:r>
    </w:p>
    <w:p w14:paraId="74E94D4C" w14:textId="4A695697" w:rsidR="00AA0B4C" w:rsidRPr="00286794" w:rsidRDefault="00AA0B4C" w:rsidP="00F16DBD">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i) inne informacje lub dane w zakresie niezbędnym do przeprowadzenia świadczeń medycznych (badań, konsultacji lub leczenia)</w:t>
      </w:r>
    </w:p>
    <w:p w14:paraId="354745CF"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oraz</w:t>
      </w:r>
    </w:p>
    <w:p w14:paraId="0A4DF0F1"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lastRenderedPageBreak/>
        <w:t>dane osobowe Personelu upoważnionego do wykonywania zadań  związanych z realizacją umowy na świadczenia medyczne tj.:</w:t>
      </w:r>
    </w:p>
    <w:p w14:paraId="6B20FFC0" w14:textId="78CBBDA3"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a) dane osobowe lekarzy lub innych osób uprawnionych do zlecan</w:t>
      </w:r>
      <w:r w:rsidR="00F16DBD">
        <w:rPr>
          <w:rFonts w:asciiTheme="minorHAnsi" w:eastAsia="Souvenir" w:hAnsiTheme="minorHAnsi" w:cstheme="minorHAnsi"/>
          <w:sz w:val="22"/>
          <w:szCs w:val="22"/>
        </w:rPr>
        <w:t>ia świadczeń medycznych (imię i </w:t>
      </w:r>
      <w:r w:rsidRPr="00286794">
        <w:rPr>
          <w:rFonts w:asciiTheme="minorHAnsi" w:eastAsia="Souvenir" w:hAnsiTheme="minorHAnsi" w:cstheme="minorHAnsi"/>
          <w:sz w:val="22"/>
          <w:szCs w:val="22"/>
        </w:rPr>
        <w:t>nazwisko lekarza kierującego, tytuł zawodowy, uzyskane specjalizacje, numer prawa wykonywania zawodu)</w:t>
      </w:r>
    </w:p>
    <w:p w14:paraId="6C005D69" w14:textId="77777777"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b) dane osób pobierających materiał do badań (imię i nazwisko, tytuł zawodowy, numer prawa wykonywania zawodu)</w:t>
      </w:r>
    </w:p>
    <w:p w14:paraId="650C7E4D" w14:textId="0955731C" w:rsidR="00AA0B4C" w:rsidRPr="00286794" w:rsidRDefault="00AA0B4C" w:rsidP="00AA0B4C">
      <w:pPr>
        <w:pStyle w:val="Akapitzlist"/>
        <w:jc w:val="both"/>
        <w:rPr>
          <w:rFonts w:asciiTheme="minorHAnsi" w:eastAsia="Souvenir" w:hAnsiTheme="minorHAnsi" w:cstheme="minorHAnsi"/>
          <w:sz w:val="22"/>
          <w:szCs w:val="22"/>
        </w:rPr>
      </w:pPr>
      <w:r w:rsidRPr="00286794">
        <w:rPr>
          <w:rFonts w:asciiTheme="minorHAnsi" w:eastAsia="Souvenir" w:hAnsiTheme="minorHAnsi" w:cstheme="minorHAnsi"/>
          <w:sz w:val="22"/>
          <w:szCs w:val="22"/>
        </w:rPr>
        <w:t>c) lekarzy i innych osób uprawnionych przez uprawnionych do d</w:t>
      </w:r>
      <w:r w:rsidR="00F16DBD">
        <w:rPr>
          <w:rFonts w:asciiTheme="minorHAnsi" w:eastAsia="Souvenir" w:hAnsiTheme="minorHAnsi" w:cstheme="minorHAnsi"/>
          <w:sz w:val="22"/>
          <w:szCs w:val="22"/>
        </w:rPr>
        <w:t>ostępu do wyników badań (imię i </w:t>
      </w:r>
      <w:r w:rsidRPr="00286794">
        <w:rPr>
          <w:rFonts w:asciiTheme="minorHAnsi" w:eastAsia="Souvenir" w:hAnsiTheme="minorHAnsi" w:cstheme="minorHAnsi"/>
          <w:sz w:val="22"/>
          <w:szCs w:val="22"/>
        </w:rPr>
        <w:t>nazwisko, tytuł zawodowy, numer prawa wykonywania zawodu)</w:t>
      </w:r>
    </w:p>
    <w:p w14:paraId="2B56453D" w14:textId="77777777" w:rsidR="00AA0B4C" w:rsidRPr="00286794" w:rsidRDefault="00AA0B4C" w:rsidP="00AA0B4C">
      <w:pPr>
        <w:pStyle w:val="Akapitzlist"/>
        <w:widowControl w:val="0"/>
        <w:numPr>
          <w:ilvl w:val="0"/>
          <w:numId w:val="17"/>
        </w:numPr>
        <w:suppressAutoHyphens/>
        <w:autoSpaceDN w:val="0"/>
        <w:spacing w:after="16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 xml:space="preserve">Powierzone przez Administratora danych - dane osobowe będą przetwarzane przez Podmiot przetwarzający wyłącznie w celu i zakresie dostępu, przechowywania i opracowywania danych dla celów związanych z wykonywaniem świadczeń medycznych.  </w:t>
      </w:r>
    </w:p>
    <w:p w14:paraId="27AAF2E7" w14:textId="77777777" w:rsidR="00AA0B4C" w:rsidRPr="00286794" w:rsidRDefault="00AA0B4C" w:rsidP="00AA0B4C">
      <w:pPr>
        <w:pStyle w:val="Standard"/>
        <w:jc w:val="center"/>
        <w:rPr>
          <w:rFonts w:asciiTheme="minorHAnsi" w:eastAsia="Souvenir" w:hAnsiTheme="minorHAnsi" w:cstheme="minorHAnsi"/>
          <w:sz w:val="22"/>
          <w:szCs w:val="22"/>
        </w:rPr>
      </w:pPr>
      <w:bookmarkStart w:id="1" w:name="_GoBack1"/>
      <w:bookmarkEnd w:id="1"/>
      <w:r w:rsidRPr="00286794">
        <w:rPr>
          <w:rFonts w:asciiTheme="minorHAnsi" w:eastAsia="Souvenir" w:hAnsiTheme="minorHAnsi" w:cstheme="minorHAnsi"/>
          <w:sz w:val="22"/>
          <w:szCs w:val="22"/>
        </w:rPr>
        <w:t>§3</w:t>
      </w:r>
    </w:p>
    <w:p w14:paraId="6435552B"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Obowiązki podmiotu przetwarzającego</w:t>
      </w:r>
    </w:p>
    <w:p w14:paraId="6D1136DF" w14:textId="75298D6A" w:rsidR="00AA0B4C" w:rsidRPr="00286794" w:rsidRDefault="00AA0B4C" w:rsidP="00F16DBD">
      <w:pPr>
        <w:pStyle w:val="Akapitzlist"/>
        <w:widowControl w:val="0"/>
        <w:numPr>
          <w:ilvl w:val="0"/>
          <w:numId w:val="29"/>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w:t>
      </w:r>
      <w:r w:rsidR="00F16DBD">
        <w:rPr>
          <w:rFonts w:asciiTheme="minorHAnsi" w:eastAsia="Souvenir" w:hAnsiTheme="minorHAnsi" w:cstheme="minorHAnsi"/>
          <w:sz w:val="22"/>
          <w:szCs w:val="22"/>
        </w:rPr>
        <w:t>dpowiadający ryzyku związanym z </w:t>
      </w:r>
      <w:r w:rsidRPr="00286794">
        <w:rPr>
          <w:rFonts w:asciiTheme="minorHAnsi" w:eastAsia="Souvenir" w:hAnsiTheme="minorHAnsi" w:cstheme="minorHAnsi"/>
          <w:sz w:val="22"/>
          <w:szCs w:val="22"/>
        </w:rPr>
        <w:t>przetwarzaniem danych osobowych, o których mowa w art. 32 Rozporządzenia.</w:t>
      </w:r>
    </w:p>
    <w:p w14:paraId="48730A90" w14:textId="77777777" w:rsidR="00AA0B4C" w:rsidRPr="00286794" w:rsidRDefault="00AA0B4C" w:rsidP="00F16DBD">
      <w:pPr>
        <w:pStyle w:val="Akapitzlist"/>
        <w:widowControl w:val="0"/>
        <w:numPr>
          <w:ilvl w:val="0"/>
          <w:numId w:val="18"/>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zobowiązuje się dołożyć należytej staranności przy przetwarzaniu powierzonych danych osobowych.</w:t>
      </w:r>
    </w:p>
    <w:p w14:paraId="00691267" w14:textId="77777777" w:rsidR="00AA0B4C" w:rsidRPr="00286794" w:rsidRDefault="00AA0B4C" w:rsidP="00F16DBD">
      <w:pPr>
        <w:pStyle w:val="Akapitzlist"/>
        <w:widowControl w:val="0"/>
        <w:numPr>
          <w:ilvl w:val="0"/>
          <w:numId w:val="18"/>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 xml:space="preserve">Podmiot przetwarzający zobowiązuje się do nadania upoważnień do przetwarzania danych osobowych wszystkim osobom, które będą przetwarzały powierzone dane w celu realizacji niniejszego Porozumienia.  </w:t>
      </w:r>
    </w:p>
    <w:p w14:paraId="59F3B5F5" w14:textId="686126C2" w:rsidR="00AA0B4C" w:rsidRPr="00286794" w:rsidRDefault="00AA0B4C" w:rsidP="00F16DBD">
      <w:pPr>
        <w:pStyle w:val="Akapitzlist"/>
        <w:widowControl w:val="0"/>
        <w:numPr>
          <w:ilvl w:val="0"/>
          <w:numId w:val="18"/>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zobowiązuje się zapewnić zachowani</w:t>
      </w:r>
      <w:r w:rsidR="00F16DBD">
        <w:rPr>
          <w:rFonts w:asciiTheme="minorHAnsi" w:eastAsia="Souvenir" w:hAnsiTheme="minorHAnsi" w:cstheme="minorHAnsi"/>
          <w:sz w:val="22"/>
          <w:szCs w:val="22"/>
        </w:rPr>
        <w:t xml:space="preserve">e w tajemnicy,  </w:t>
      </w:r>
      <w:r w:rsidRPr="00286794">
        <w:rPr>
          <w:rFonts w:asciiTheme="minorHAnsi" w:eastAsia="Souvenir" w:hAnsiTheme="minorHAnsi" w:cstheme="minorHAnsi"/>
          <w:sz w:val="22"/>
          <w:szCs w:val="22"/>
        </w:rPr>
        <w:t>(o której mowa w art. 28 ust 3 pkt b Rozporządzenia) przetwarzanych danych przez osoby, które upoważnia do przetwarzania danych osobowych w celu realizacji niniejszego Porozumienia, zarówno w trakcie zatrudnienia ich w Podmiocie przetwarzającym, jak i po jego ustaniu.</w:t>
      </w:r>
    </w:p>
    <w:p w14:paraId="75986F37" w14:textId="5A18D0D6" w:rsidR="00AA0B4C" w:rsidRPr="00286794" w:rsidRDefault="00AA0B4C" w:rsidP="00F16DBD">
      <w:pPr>
        <w:pStyle w:val="Akapitzlist"/>
        <w:widowControl w:val="0"/>
        <w:numPr>
          <w:ilvl w:val="0"/>
          <w:numId w:val="18"/>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po zakończeni</w:t>
      </w:r>
      <w:r w:rsidR="00F16DBD">
        <w:rPr>
          <w:rFonts w:asciiTheme="minorHAnsi" w:eastAsia="Souvenir" w:hAnsiTheme="minorHAnsi" w:cstheme="minorHAnsi"/>
          <w:sz w:val="22"/>
          <w:szCs w:val="22"/>
        </w:rPr>
        <w:t xml:space="preserve">u świadczenia usług związanych </w:t>
      </w:r>
      <w:r w:rsidRPr="00286794">
        <w:rPr>
          <w:rFonts w:asciiTheme="minorHAnsi" w:eastAsia="Souvenir" w:hAnsiTheme="minorHAnsi" w:cstheme="minorHAnsi"/>
          <w:sz w:val="22"/>
          <w:szCs w:val="22"/>
        </w:rPr>
        <w:t>z przetwarzaniem trwale usuwa wszelkie dane osobowe oraz usuwa wszelkie ich istniejące kopie, bądź zwraca wszelkie powierzone dane osobowe, chyba że prawo Unii lub prawo państwa członkowskiego nakazują przechowywanie danych osobowych.</w:t>
      </w:r>
    </w:p>
    <w:p w14:paraId="73EF78D4" w14:textId="429E4649" w:rsidR="00AA0B4C" w:rsidRPr="00286794" w:rsidRDefault="00AA0B4C" w:rsidP="00F16DBD">
      <w:pPr>
        <w:pStyle w:val="Akapitzlist"/>
        <w:widowControl w:val="0"/>
        <w:numPr>
          <w:ilvl w:val="0"/>
          <w:numId w:val="18"/>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W miarę możliwości Podmiot przetwar</w:t>
      </w:r>
      <w:r w:rsidR="00F16DBD">
        <w:rPr>
          <w:rFonts w:asciiTheme="minorHAnsi" w:eastAsia="Souvenir" w:hAnsiTheme="minorHAnsi" w:cstheme="minorHAnsi"/>
          <w:sz w:val="22"/>
          <w:szCs w:val="22"/>
        </w:rPr>
        <w:t xml:space="preserve">zający pomaga Administratorowi  </w:t>
      </w:r>
      <w:r w:rsidRPr="00286794">
        <w:rPr>
          <w:rFonts w:asciiTheme="minorHAnsi" w:eastAsia="Souvenir" w:hAnsiTheme="minorHAnsi" w:cstheme="minorHAnsi"/>
          <w:sz w:val="22"/>
          <w:szCs w:val="22"/>
        </w:rPr>
        <w:t xml:space="preserve">w niezbędnym zakresie wywiązywać się z obowiązku odpowiadania na żądania </w:t>
      </w:r>
      <w:r w:rsidR="00F16DBD">
        <w:rPr>
          <w:rFonts w:asciiTheme="minorHAnsi" w:eastAsia="Souvenir" w:hAnsiTheme="minorHAnsi" w:cstheme="minorHAnsi"/>
          <w:sz w:val="22"/>
          <w:szCs w:val="22"/>
        </w:rPr>
        <w:t xml:space="preserve">osoby, której dane dotyczą oraz </w:t>
      </w:r>
      <w:r w:rsidRPr="00286794">
        <w:rPr>
          <w:rFonts w:asciiTheme="minorHAnsi" w:eastAsia="Souvenir" w:hAnsiTheme="minorHAnsi" w:cstheme="minorHAnsi"/>
          <w:sz w:val="22"/>
          <w:szCs w:val="22"/>
        </w:rPr>
        <w:t>wywiązywania się z obowiązków określonych w art. 32-36 Rozporządzenia.</w:t>
      </w:r>
    </w:p>
    <w:p w14:paraId="44FB53ED" w14:textId="77777777" w:rsidR="00AA0B4C" w:rsidRPr="00286794" w:rsidRDefault="00AA0B4C" w:rsidP="00F16DBD">
      <w:pPr>
        <w:pStyle w:val="Akapitzlist"/>
        <w:widowControl w:val="0"/>
        <w:numPr>
          <w:ilvl w:val="0"/>
          <w:numId w:val="18"/>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po stwierdzeniu naruszenia ochrony danych osobowych bez zbędnej zwłoki zgłasza je Administratorowi jednak nie później niż w terminie 24 godzin od chwili stwierdzenia naruszenia.</w:t>
      </w:r>
    </w:p>
    <w:p w14:paraId="78CF8F20" w14:textId="514DA5B4" w:rsidR="00AA0B4C" w:rsidRPr="00286794" w:rsidRDefault="00AA0B4C" w:rsidP="00F16DBD">
      <w:pPr>
        <w:pStyle w:val="Akapitzlist"/>
        <w:widowControl w:val="0"/>
        <w:numPr>
          <w:ilvl w:val="0"/>
          <w:numId w:val="18"/>
        </w:numPr>
        <w:suppressAutoHyphens/>
        <w:autoSpaceDN w:val="0"/>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zobowiązuje się do przeszkolenia osób upoważ</w:t>
      </w:r>
      <w:r w:rsidR="00F16DBD">
        <w:rPr>
          <w:rFonts w:asciiTheme="minorHAnsi" w:eastAsia="Souvenir" w:hAnsiTheme="minorHAnsi" w:cstheme="minorHAnsi"/>
          <w:sz w:val="22"/>
          <w:szCs w:val="22"/>
        </w:rPr>
        <w:t xml:space="preserve">nionych  </w:t>
      </w:r>
      <w:r w:rsidRPr="00286794">
        <w:rPr>
          <w:rFonts w:asciiTheme="minorHAnsi" w:eastAsia="Souvenir" w:hAnsiTheme="minorHAnsi" w:cstheme="minorHAnsi"/>
          <w:sz w:val="22"/>
          <w:szCs w:val="22"/>
        </w:rPr>
        <w:t>do przetwarzania danych osobowych w zakresie niniejszej umowy.</w:t>
      </w:r>
    </w:p>
    <w:p w14:paraId="281C60C9" w14:textId="77777777" w:rsidR="00F16DBD" w:rsidRDefault="00F16DBD" w:rsidP="009665C6">
      <w:pPr>
        <w:pStyle w:val="Standard"/>
        <w:rPr>
          <w:rFonts w:asciiTheme="minorHAnsi" w:eastAsia="Souvenir" w:hAnsiTheme="minorHAnsi" w:cstheme="minorHAnsi"/>
          <w:sz w:val="22"/>
          <w:szCs w:val="22"/>
        </w:rPr>
      </w:pPr>
    </w:p>
    <w:p w14:paraId="4DB2AB45"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§4</w:t>
      </w:r>
    </w:p>
    <w:p w14:paraId="5A615E97"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Prawo kontroli</w:t>
      </w:r>
    </w:p>
    <w:p w14:paraId="6476AF9A" w14:textId="77777777" w:rsidR="00AA0B4C" w:rsidRPr="00286794" w:rsidRDefault="00AA0B4C" w:rsidP="00F16DBD">
      <w:pPr>
        <w:pStyle w:val="Akapitzlist"/>
        <w:widowControl w:val="0"/>
        <w:numPr>
          <w:ilvl w:val="0"/>
          <w:numId w:val="30"/>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Administrator danych zgodnie z art. 28 ust. 3 pkt h) Rozporządzenia ma prawo kontroli, czy środki zastosowane przez Podmiot przetwarzający przy przetwarzaniu i zabezpieczeniu powierzonych danych osobowych spełniają postanowienia umowy.</w:t>
      </w:r>
    </w:p>
    <w:p w14:paraId="383BA49A" w14:textId="77777777" w:rsidR="00AA0B4C" w:rsidRPr="00286794" w:rsidRDefault="00AA0B4C" w:rsidP="00F16DBD">
      <w:pPr>
        <w:pStyle w:val="Akapitzlist"/>
        <w:widowControl w:val="0"/>
        <w:numPr>
          <w:ilvl w:val="0"/>
          <w:numId w:val="19"/>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Administrator danych realizować będzie prawo kontroli w godzinach pracy Podmiotu przetwarzającego i z minimum 14 dniowym jego uprzedzeniem.</w:t>
      </w:r>
    </w:p>
    <w:p w14:paraId="632672DF" w14:textId="77777777" w:rsidR="00AA0B4C" w:rsidRPr="00286794" w:rsidRDefault="00AA0B4C" w:rsidP="00F16DBD">
      <w:pPr>
        <w:pStyle w:val="Akapitzlist"/>
        <w:widowControl w:val="0"/>
        <w:numPr>
          <w:ilvl w:val="0"/>
          <w:numId w:val="19"/>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zobowiązuje się do usunięcia uchybień stwierdzonych podczas kontroli w terminie wskazanym przez Administratora danych nie dłuższym niż 7 dni.</w:t>
      </w:r>
    </w:p>
    <w:p w14:paraId="5511C76D" w14:textId="77777777" w:rsidR="00AA0B4C" w:rsidRDefault="00AA0B4C" w:rsidP="00F16DBD">
      <w:pPr>
        <w:pStyle w:val="Akapitzlist"/>
        <w:widowControl w:val="0"/>
        <w:numPr>
          <w:ilvl w:val="0"/>
          <w:numId w:val="19"/>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 xml:space="preserve">Podmiot przetwarzający udostępnia Administratorowi wszelkie informacje niezbędne do wykazania </w:t>
      </w:r>
      <w:r w:rsidRPr="00286794">
        <w:rPr>
          <w:rFonts w:asciiTheme="minorHAnsi" w:eastAsia="Souvenir" w:hAnsiTheme="minorHAnsi" w:cstheme="minorHAnsi"/>
          <w:sz w:val="22"/>
          <w:szCs w:val="22"/>
        </w:rPr>
        <w:lastRenderedPageBreak/>
        <w:t>spełnienia obowiązków określonych w art. 28 Rozporządzenia.</w:t>
      </w:r>
    </w:p>
    <w:p w14:paraId="1A76D505" w14:textId="77777777" w:rsidR="00F16DBD" w:rsidRPr="00286794" w:rsidRDefault="00F16DBD" w:rsidP="00F16DBD">
      <w:pPr>
        <w:pStyle w:val="Akapitzlist"/>
        <w:widowControl w:val="0"/>
        <w:suppressAutoHyphens/>
        <w:autoSpaceDN w:val="0"/>
        <w:ind w:left="720"/>
        <w:jc w:val="both"/>
        <w:textAlignment w:val="baseline"/>
        <w:rPr>
          <w:rFonts w:asciiTheme="minorHAnsi" w:eastAsia="Souvenir" w:hAnsiTheme="minorHAnsi" w:cstheme="minorHAnsi"/>
          <w:sz w:val="22"/>
          <w:szCs w:val="22"/>
        </w:rPr>
      </w:pPr>
    </w:p>
    <w:p w14:paraId="261C8873"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§5</w:t>
      </w:r>
    </w:p>
    <w:p w14:paraId="2FAB742D"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Dalsze powierzenie danych do przetwarzania</w:t>
      </w:r>
    </w:p>
    <w:p w14:paraId="5F94B85D" w14:textId="77777777" w:rsidR="00AA0B4C" w:rsidRPr="00286794" w:rsidRDefault="00AA0B4C" w:rsidP="00F16DBD">
      <w:pPr>
        <w:pStyle w:val="Akapitzlist"/>
        <w:widowControl w:val="0"/>
        <w:numPr>
          <w:ilvl w:val="0"/>
          <w:numId w:val="31"/>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 xml:space="preserve">Podmiot przetwarzający może powierzyć dane osobowe objęte niniejszym Porozumieniem do dalszego przetwarzania podwykonawcom jedynie w celu wykonania umowy po uzyskaniu uprzedniej pisemnej zgody Administratora danych.  </w:t>
      </w:r>
    </w:p>
    <w:p w14:paraId="6771B5B4" w14:textId="77777777" w:rsidR="00AA0B4C" w:rsidRPr="00286794" w:rsidRDefault="00AA0B4C" w:rsidP="00F16DBD">
      <w:pPr>
        <w:pStyle w:val="Akapitzlist"/>
        <w:widowControl w:val="0"/>
        <w:numPr>
          <w:ilvl w:val="0"/>
          <w:numId w:val="20"/>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054A624" w14:textId="13716136" w:rsidR="00AA0B4C" w:rsidRPr="00286794" w:rsidRDefault="00AA0B4C" w:rsidP="00F16DBD">
      <w:pPr>
        <w:pStyle w:val="Akapitzlist"/>
        <w:widowControl w:val="0"/>
        <w:numPr>
          <w:ilvl w:val="0"/>
          <w:numId w:val="20"/>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Podwykonawca, o którym mowa w §3 ust. 2 Porozumienia wini</w:t>
      </w:r>
      <w:r w:rsidR="00F16DBD">
        <w:rPr>
          <w:rFonts w:asciiTheme="minorHAnsi" w:eastAsia="Souvenir" w:hAnsiTheme="minorHAnsi" w:cstheme="minorHAnsi"/>
          <w:sz w:val="22"/>
          <w:szCs w:val="22"/>
        </w:rPr>
        <w:t>en spełniać te same gwarancje i </w:t>
      </w:r>
      <w:r w:rsidRPr="00286794">
        <w:rPr>
          <w:rFonts w:asciiTheme="minorHAnsi" w:eastAsia="Souvenir" w:hAnsiTheme="minorHAnsi" w:cstheme="minorHAnsi"/>
          <w:sz w:val="22"/>
          <w:szCs w:val="22"/>
        </w:rPr>
        <w:t>obowiązki jakie zostały nałożone na Podmiot przetwarzający w niniejszym Porozumieniu.</w:t>
      </w:r>
    </w:p>
    <w:p w14:paraId="1A766E33" w14:textId="77777777" w:rsidR="00AA0B4C" w:rsidRPr="00286794" w:rsidRDefault="00AA0B4C" w:rsidP="00F16DBD">
      <w:pPr>
        <w:pStyle w:val="Akapitzlist"/>
        <w:widowControl w:val="0"/>
        <w:numPr>
          <w:ilvl w:val="0"/>
          <w:numId w:val="20"/>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ponosi pełną odpowiedzialność wobec Administratora za nie wywiązanie się ze spoczywających na podwykonawcy obowiązków ochrony danych.</w:t>
      </w:r>
    </w:p>
    <w:p w14:paraId="7FAB2191" w14:textId="77777777" w:rsidR="00F16DBD" w:rsidRDefault="00F16DBD" w:rsidP="00AA0B4C">
      <w:pPr>
        <w:pStyle w:val="Standard"/>
        <w:jc w:val="center"/>
        <w:rPr>
          <w:rFonts w:asciiTheme="minorHAnsi" w:eastAsia="Souvenir" w:hAnsiTheme="minorHAnsi" w:cstheme="minorHAnsi"/>
          <w:sz w:val="22"/>
          <w:szCs w:val="22"/>
        </w:rPr>
      </w:pPr>
    </w:p>
    <w:p w14:paraId="4C6E5A11"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 6</w:t>
      </w:r>
    </w:p>
    <w:p w14:paraId="40821937"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Odpowiedzialność Podmiotu przetwarzającego</w:t>
      </w:r>
    </w:p>
    <w:p w14:paraId="5A0E210E" w14:textId="77777777" w:rsidR="00AA0B4C" w:rsidRPr="00286794" w:rsidRDefault="00AA0B4C" w:rsidP="00F16DBD">
      <w:pPr>
        <w:pStyle w:val="Akapitzlist"/>
        <w:widowControl w:val="0"/>
        <w:numPr>
          <w:ilvl w:val="0"/>
          <w:numId w:val="32"/>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jest odpowiedzialny za udostępnienie lub wykorzystanie danych osobowych niezgodnie z treścią Porozumienia, a w szczególności za udostępnienie powierzonych do przetwarzania danych osobowych osobom nieupoważnionym.</w:t>
      </w:r>
    </w:p>
    <w:p w14:paraId="6B16FA43" w14:textId="099B74F7" w:rsidR="00AA0B4C" w:rsidRPr="00286794" w:rsidRDefault="00AA0B4C" w:rsidP="00F16DBD">
      <w:pPr>
        <w:pStyle w:val="Akapitzlist"/>
        <w:widowControl w:val="0"/>
        <w:numPr>
          <w:ilvl w:val="0"/>
          <w:numId w:val="21"/>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W przypadku naruszenia przepisów ustawy lub niniejszego Porozumienia z przyczyn leżących po stronie Podmiotu przetwarzającego, w następstwie czego Administrator danych osobowych zostanie zobowiązany do wypłaty odszkodowania lub zostanie ukarany karą grzywny, Podmiot przetwarzający zobowiązuje się pokryć Administratorowi poniesione z tego tytułu koszty.</w:t>
      </w:r>
    </w:p>
    <w:p w14:paraId="6B8BD6EC" w14:textId="77777777" w:rsidR="00AA0B4C" w:rsidRPr="00286794" w:rsidRDefault="00AA0B4C" w:rsidP="00F16DBD">
      <w:pPr>
        <w:pStyle w:val="Akapitzlist"/>
        <w:widowControl w:val="0"/>
        <w:numPr>
          <w:ilvl w:val="0"/>
          <w:numId w:val="21"/>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zobowiązuje się do niezwłocznego poinformowania Administratora danych o jakimkolwiek postępowaniu, w szczególności administracyjnym lub sądowym, dotyczącym przetwarzania przez Podmiot przetwarzający danych osobowych określonych w porozumieniu,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w:t>
      </w:r>
    </w:p>
    <w:p w14:paraId="6EC0FBDD" w14:textId="77777777" w:rsidR="00AA0B4C" w:rsidRPr="00286794" w:rsidRDefault="00AA0B4C" w:rsidP="00AA0B4C">
      <w:pPr>
        <w:pStyle w:val="Standard"/>
        <w:jc w:val="center"/>
        <w:rPr>
          <w:rFonts w:asciiTheme="minorHAnsi" w:eastAsia="Souvenir" w:hAnsiTheme="minorHAnsi" w:cstheme="minorHAnsi"/>
          <w:sz w:val="22"/>
          <w:szCs w:val="22"/>
        </w:rPr>
      </w:pPr>
    </w:p>
    <w:p w14:paraId="7C8B4F48"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§7</w:t>
      </w:r>
    </w:p>
    <w:p w14:paraId="076D830F"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Czas obowiązywania umowy</w:t>
      </w:r>
    </w:p>
    <w:p w14:paraId="0F497A58" w14:textId="77777777" w:rsidR="00AA0B4C" w:rsidRPr="00286794" w:rsidRDefault="00AA0B4C" w:rsidP="009665C6">
      <w:pPr>
        <w:pStyle w:val="Akapitzlist"/>
        <w:widowControl w:val="0"/>
        <w:numPr>
          <w:ilvl w:val="0"/>
          <w:numId w:val="33"/>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Niniejsze Porozumienie obowiązuje na czas określony od dnia jego zawarcia do dnia ……….. r.</w:t>
      </w:r>
    </w:p>
    <w:p w14:paraId="10E735AC" w14:textId="77777777" w:rsidR="00AA0B4C" w:rsidRPr="00286794" w:rsidRDefault="00AA0B4C" w:rsidP="009665C6">
      <w:pPr>
        <w:pStyle w:val="Akapitzlist"/>
        <w:widowControl w:val="0"/>
        <w:numPr>
          <w:ilvl w:val="0"/>
          <w:numId w:val="22"/>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Każda ze stron może wypowiedzieć niniejsze Porozumienie z zachowaniem jednomiesięcznego okresu wypowiedzenia.</w:t>
      </w:r>
    </w:p>
    <w:p w14:paraId="32B3EB0E" w14:textId="77777777" w:rsidR="00AA0B4C" w:rsidRPr="00286794" w:rsidRDefault="00AA0B4C" w:rsidP="009665C6">
      <w:pPr>
        <w:pStyle w:val="Standard"/>
        <w:rPr>
          <w:rFonts w:asciiTheme="minorHAnsi" w:eastAsia="Souvenir" w:hAnsiTheme="minorHAnsi" w:cstheme="minorHAnsi"/>
          <w:sz w:val="22"/>
          <w:szCs w:val="22"/>
        </w:rPr>
      </w:pPr>
    </w:p>
    <w:p w14:paraId="3B4D4770"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§8</w:t>
      </w:r>
    </w:p>
    <w:p w14:paraId="1EBA54E1"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Rozwiązanie Porozumienia</w:t>
      </w:r>
    </w:p>
    <w:p w14:paraId="6D56F043" w14:textId="232D80D8" w:rsidR="00AA0B4C" w:rsidRPr="00286794" w:rsidRDefault="00AA0B4C" w:rsidP="009665C6">
      <w:pPr>
        <w:pStyle w:val="Akapitzlist"/>
        <w:widowControl w:val="0"/>
        <w:numPr>
          <w:ilvl w:val="0"/>
          <w:numId w:val="34"/>
        </w:numPr>
        <w:suppressAutoHyphens/>
        <w:autoSpaceDN w:val="0"/>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Administrator danych może rozwiązać niniejsze Porozumienie ze skutkiem natychmiastowym</w:t>
      </w:r>
      <w:r w:rsidR="009665C6">
        <w:rPr>
          <w:rFonts w:asciiTheme="minorHAnsi" w:eastAsia="Souvenir" w:hAnsiTheme="minorHAnsi" w:cstheme="minorHAnsi"/>
          <w:sz w:val="22"/>
          <w:szCs w:val="22"/>
        </w:rPr>
        <w:t xml:space="preserve">    </w:t>
      </w:r>
      <w:r w:rsidRPr="00286794">
        <w:rPr>
          <w:rFonts w:asciiTheme="minorHAnsi" w:eastAsia="Souvenir" w:hAnsiTheme="minorHAnsi" w:cstheme="minorHAnsi"/>
          <w:sz w:val="22"/>
          <w:szCs w:val="22"/>
        </w:rPr>
        <w:t>gdy Podmiot przetwarzający:</w:t>
      </w:r>
    </w:p>
    <w:p w14:paraId="3B4C20D8" w14:textId="77777777" w:rsidR="00AA0B4C" w:rsidRPr="00286794" w:rsidRDefault="00AA0B4C" w:rsidP="009665C6">
      <w:pPr>
        <w:pStyle w:val="Akapitzlist"/>
        <w:widowControl w:val="0"/>
        <w:numPr>
          <w:ilvl w:val="0"/>
          <w:numId w:val="35"/>
        </w:numPr>
        <w:suppressAutoHyphens/>
        <w:autoSpaceDN w:val="0"/>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pomimo zobowiązania go do usunięcia uchybień stwierdzonych podczas kontroli nie usunie ich w wyznaczonym terminie;</w:t>
      </w:r>
    </w:p>
    <w:p w14:paraId="7294C486" w14:textId="77777777" w:rsidR="00AA0B4C" w:rsidRPr="00286794" w:rsidRDefault="00AA0B4C" w:rsidP="009665C6">
      <w:pPr>
        <w:pStyle w:val="Akapitzlist"/>
        <w:widowControl w:val="0"/>
        <w:numPr>
          <w:ilvl w:val="0"/>
          <w:numId w:val="24"/>
        </w:numPr>
        <w:suppressAutoHyphens/>
        <w:autoSpaceDN w:val="0"/>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przetwarza dane osobowe w sposób niezgodny z Porozumieniem;</w:t>
      </w:r>
    </w:p>
    <w:p w14:paraId="50444283" w14:textId="77777777" w:rsidR="00AA0B4C" w:rsidRPr="00286794" w:rsidRDefault="00AA0B4C" w:rsidP="009665C6">
      <w:pPr>
        <w:pStyle w:val="Akapitzlist"/>
        <w:widowControl w:val="0"/>
        <w:numPr>
          <w:ilvl w:val="0"/>
          <w:numId w:val="24"/>
        </w:numPr>
        <w:suppressAutoHyphens/>
        <w:autoSpaceDN w:val="0"/>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 xml:space="preserve">powierzył przetwarzanie danych osobowych innemu podmiotowi bez zgody Administratora </w:t>
      </w:r>
      <w:r w:rsidRPr="00286794">
        <w:rPr>
          <w:rFonts w:asciiTheme="minorHAnsi" w:eastAsia="Souvenir" w:hAnsiTheme="minorHAnsi" w:cstheme="minorHAnsi"/>
          <w:sz w:val="22"/>
          <w:szCs w:val="22"/>
        </w:rPr>
        <w:lastRenderedPageBreak/>
        <w:t>danych;</w:t>
      </w:r>
    </w:p>
    <w:p w14:paraId="65B882EA"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§9</w:t>
      </w:r>
    </w:p>
    <w:p w14:paraId="7283375A"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Zasady zachowania poufności</w:t>
      </w:r>
    </w:p>
    <w:p w14:paraId="2EEF6A90" w14:textId="77777777" w:rsidR="00AA0B4C" w:rsidRPr="00286794" w:rsidRDefault="00AA0B4C" w:rsidP="009665C6">
      <w:pPr>
        <w:pStyle w:val="Akapitzlist"/>
        <w:widowControl w:val="0"/>
        <w:numPr>
          <w:ilvl w:val="0"/>
          <w:numId w:val="36"/>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1D7DB53" w14:textId="77777777" w:rsidR="00AA0B4C" w:rsidRPr="00286794" w:rsidRDefault="00AA0B4C" w:rsidP="009665C6">
      <w:pPr>
        <w:pStyle w:val="Akapitzlist"/>
        <w:widowControl w:val="0"/>
        <w:numPr>
          <w:ilvl w:val="0"/>
          <w:numId w:val="25"/>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105BDCB" w14:textId="77777777" w:rsidR="00AA0B4C" w:rsidRPr="00286794" w:rsidRDefault="00AA0B4C" w:rsidP="009665C6">
      <w:pPr>
        <w:pStyle w:val="Akapitzlist"/>
        <w:widowControl w:val="0"/>
        <w:numPr>
          <w:ilvl w:val="0"/>
          <w:numId w:val="25"/>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144EE8E5" w14:textId="77777777" w:rsidR="00AA0B4C" w:rsidRPr="00286794" w:rsidRDefault="00AA0B4C" w:rsidP="00AA0B4C">
      <w:pPr>
        <w:pStyle w:val="Akapitzlist"/>
        <w:jc w:val="both"/>
        <w:rPr>
          <w:rFonts w:asciiTheme="minorHAnsi" w:eastAsia="Souvenir" w:hAnsiTheme="minorHAnsi" w:cstheme="minorHAnsi"/>
          <w:sz w:val="22"/>
          <w:szCs w:val="22"/>
        </w:rPr>
      </w:pPr>
    </w:p>
    <w:p w14:paraId="32494BFE"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§10</w:t>
      </w:r>
    </w:p>
    <w:p w14:paraId="40F52EF5"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Postanowienia końcowe</w:t>
      </w:r>
    </w:p>
    <w:p w14:paraId="1917451F" w14:textId="77777777" w:rsidR="00AA0B4C" w:rsidRPr="00286794" w:rsidRDefault="00AA0B4C" w:rsidP="009665C6">
      <w:pPr>
        <w:pStyle w:val="Akapitzlist"/>
        <w:widowControl w:val="0"/>
        <w:numPr>
          <w:ilvl w:val="0"/>
          <w:numId w:val="37"/>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Porozumienie zostało sporządzone w dwóch jednobrzmiących egzemplarzach dla każdej ze stron.</w:t>
      </w:r>
    </w:p>
    <w:p w14:paraId="2CC3811E" w14:textId="77777777" w:rsidR="00AA0B4C" w:rsidRPr="00286794" w:rsidRDefault="00AA0B4C" w:rsidP="009665C6">
      <w:pPr>
        <w:pStyle w:val="Akapitzlist"/>
        <w:widowControl w:val="0"/>
        <w:numPr>
          <w:ilvl w:val="0"/>
          <w:numId w:val="26"/>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W sprawach nieuregulowanych zastosowanie będą miały przepisy Kodeksu cywilnego oraz Rozporządzenia.</w:t>
      </w:r>
    </w:p>
    <w:p w14:paraId="633D20FB" w14:textId="77777777" w:rsidR="00AA0B4C" w:rsidRPr="00286794" w:rsidRDefault="00AA0B4C" w:rsidP="009665C6">
      <w:pPr>
        <w:pStyle w:val="Akapitzlist"/>
        <w:widowControl w:val="0"/>
        <w:numPr>
          <w:ilvl w:val="0"/>
          <w:numId w:val="26"/>
        </w:numPr>
        <w:suppressAutoHyphens/>
        <w:autoSpaceDN w:val="0"/>
        <w:jc w:val="both"/>
        <w:textAlignment w:val="baseline"/>
        <w:rPr>
          <w:rFonts w:asciiTheme="minorHAnsi" w:eastAsia="Souvenir" w:hAnsiTheme="minorHAnsi" w:cstheme="minorHAnsi"/>
          <w:sz w:val="22"/>
          <w:szCs w:val="22"/>
        </w:rPr>
      </w:pPr>
      <w:r w:rsidRPr="00286794">
        <w:rPr>
          <w:rFonts w:asciiTheme="minorHAnsi" w:eastAsia="Souvenir" w:hAnsiTheme="minorHAnsi" w:cstheme="minorHAnsi"/>
          <w:sz w:val="22"/>
          <w:szCs w:val="22"/>
        </w:rPr>
        <w:t>Sądem właściwym dla rozpatrzenia sporów wynikających z niniejszego Porozumienia  będzie Sąd właściwy Podmiotu Przetwarzającego.</w:t>
      </w:r>
    </w:p>
    <w:p w14:paraId="3B272928" w14:textId="77777777" w:rsidR="00AA0B4C" w:rsidRPr="00286794" w:rsidRDefault="00AA0B4C" w:rsidP="00AA0B4C">
      <w:pPr>
        <w:pStyle w:val="Standard"/>
        <w:jc w:val="center"/>
        <w:rPr>
          <w:rFonts w:asciiTheme="minorHAnsi" w:eastAsia="Souvenir" w:hAnsiTheme="minorHAnsi" w:cstheme="minorHAnsi"/>
          <w:sz w:val="22"/>
          <w:szCs w:val="22"/>
        </w:rPr>
      </w:pPr>
    </w:p>
    <w:p w14:paraId="6862B38D" w14:textId="77777777" w:rsidR="00AA0B4C" w:rsidRPr="00286794" w:rsidRDefault="00AA0B4C" w:rsidP="00AA0B4C">
      <w:pPr>
        <w:pStyle w:val="Standard"/>
        <w:jc w:val="center"/>
        <w:rPr>
          <w:rFonts w:asciiTheme="minorHAnsi" w:eastAsia="Souvenir" w:hAnsiTheme="minorHAnsi" w:cstheme="minorHAnsi"/>
          <w:sz w:val="22"/>
          <w:szCs w:val="22"/>
        </w:rPr>
      </w:pPr>
    </w:p>
    <w:p w14:paraId="2D8F2820" w14:textId="77777777" w:rsidR="00AA0B4C" w:rsidRPr="00286794" w:rsidRDefault="00AA0B4C" w:rsidP="00AA0B4C">
      <w:pPr>
        <w:pStyle w:val="Standard"/>
        <w:rPr>
          <w:rFonts w:asciiTheme="minorHAnsi" w:eastAsia="Souvenir" w:hAnsiTheme="minorHAnsi" w:cstheme="minorHAnsi"/>
          <w:sz w:val="22"/>
          <w:szCs w:val="22"/>
        </w:rPr>
      </w:pPr>
      <w:r w:rsidRPr="00286794">
        <w:rPr>
          <w:rFonts w:asciiTheme="minorHAnsi" w:eastAsia="Souvenir" w:hAnsiTheme="minorHAnsi" w:cstheme="minorHAnsi"/>
          <w:sz w:val="22"/>
          <w:szCs w:val="22"/>
        </w:rPr>
        <w:t xml:space="preserve">_______________________                                                         </w:t>
      </w:r>
      <w:r w:rsidRPr="00286794">
        <w:rPr>
          <w:rFonts w:asciiTheme="minorHAnsi" w:eastAsia="Souvenir" w:hAnsiTheme="minorHAnsi" w:cstheme="minorHAnsi"/>
          <w:sz w:val="22"/>
          <w:szCs w:val="22"/>
        </w:rPr>
        <w:tab/>
      </w:r>
      <w:r w:rsidRPr="00286794">
        <w:rPr>
          <w:rFonts w:asciiTheme="minorHAnsi" w:eastAsia="Souvenir" w:hAnsiTheme="minorHAnsi" w:cstheme="minorHAnsi"/>
          <w:sz w:val="22"/>
          <w:szCs w:val="22"/>
        </w:rPr>
        <w:tab/>
      </w:r>
      <w:r w:rsidRPr="00286794">
        <w:rPr>
          <w:rFonts w:asciiTheme="minorHAnsi" w:eastAsia="Souvenir" w:hAnsiTheme="minorHAnsi" w:cstheme="minorHAnsi"/>
          <w:sz w:val="22"/>
          <w:szCs w:val="22"/>
        </w:rPr>
        <w:tab/>
        <w:t xml:space="preserve">   ____________________</w:t>
      </w:r>
    </w:p>
    <w:p w14:paraId="68032FC9" w14:textId="77777777" w:rsidR="00AA0B4C" w:rsidRPr="00286794" w:rsidRDefault="00AA0B4C" w:rsidP="00AA0B4C">
      <w:pPr>
        <w:pStyle w:val="Standard"/>
        <w:jc w:val="center"/>
        <w:rPr>
          <w:rFonts w:asciiTheme="minorHAnsi" w:eastAsia="Souvenir" w:hAnsiTheme="minorHAnsi" w:cstheme="minorHAnsi"/>
          <w:sz w:val="22"/>
          <w:szCs w:val="22"/>
        </w:rPr>
      </w:pPr>
      <w:r w:rsidRPr="00286794">
        <w:rPr>
          <w:rFonts w:asciiTheme="minorHAnsi" w:eastAsia="Souvenir" w:hAnsiTheme="minorHAnsi" w:cstheme="minorHAnsi"/>
          <w:sz w:val="22"/>
          <w:szCs w:val="22"/>
        </w:rPr>
        <w:t xml:space="preserve">Administrator danych </w:t>
      </w:r>
      <w:r w:rsidRPr="00286794">
        <w:rPr>
          <w:rFonts w:asciiTheme="minorHAnsi" w:eastAsia="Souvenir" w:hAnsiTheme="minorHAnsi" w:cstheme="minorHAnsi"/>
          <w:sz w:val="22"/>
          <w:szCs w:val="22"/>
        </w:rPr>
        <w:tab/>
      </w:r>
      <w:r w:rsidRPr="00286794">
        <w:rPr>
          <w:rFonts w:asciiTheme="minorHAnsi" w:eastAsia="Souvenir" w:hAnsiTheme="minorHAnsi" w:cstheme="minorHAnsi"/>
          <w:sz w:val="22"/>
          <w:szCs w:val="22"/>
        </w:rPr>
        <w:tab/>
      </w:r>
      <w:r w:rsidRPr="00286794">
        <w:rPr>
          <w:rFonts w:asciiTheme="minorHAnsi" w:eastAsia="Souvenir" w:hAnsiTheme="minorHAnsi" w:cstheme="minorHAnsi"/>
          <w:sz w:val="22"/>
          <w:szCs w:val="22"/>
        </w:rPr>
        <w:tab/>
      </w:r>
      <w:r w:rsidRPr="00286794">
        <w:rPr>
          <w:rFonts w:asciiTheme="minorHAnsi" w:eastAsia="Souvenir" w:hAnsiTheme="minorHAnsi" w:cstheme="minorHAnsi"/>
          <w:sz w:val="22"/>
          <w:szCs w:val="22"/>
        </w:rPr>
        <w:tab/>
      </w:r>
      <w:r w:rsidRPr="00286794">
        <w:rPr>
          <w:rFonts w:asciiTheme="minorHAnsi" w:eastAsia="Souvenir" w:hAnsiTheme="minorHAnsi" w:cstheme="minorHAnsi"/>
          <w:sz w:val="22"/>
          <w:szCs w:val="22"/>
        </w:rPr>
        <w:tab/>
      </w:r>
      <w:r w:rsidRPr="00286794">
        <w:rPr>
          <w:rFonts w:asciiTheme="minorHAnsi" w:eastAsia="Souvenir" w:hAnsiTheme="minorHAnsi" w:cstheme="minorHAnsi"/>
          <w:sz w:val="22"/>
          <w:szCs w:val="22"/>
        </w:rPr>
        <w:tab/>
      </w:r>
      <w:r w:rsidRPr="00286794">
        <w:rPr>
          <w:rFonts w:asciiTheme="minorHAnsi" w:eastAsia="Souvenir" w:hAnsiTheme="minorHAnsi" w:cstheme="minorHAnsi"/>
          <w:sz w:val="22"/>
          <w:szCs w:val="22"/>
        </w:rPr>
        <w:tab/>
      </w:r>
      <w:r w:rsidRPr="00286794">
        <w:rPr>
          <w:rFonts w:asciiTheme="minorHAnsi" w:eastAsia="Souvenir" w:hAnsiTheme="minorHAnsi" w:cstheme="minorHAnsi"/>
          <w:sz w:val="22"/>
          <w:szCs w:val="22"/>
        </w:rPr>
        <w:tab/>
        <w:t>Podmiot przetwarzający</w:t>
      </w:r>
    </w:p>
    <w:p w14:paraId="5D4D1BE4" w14:textId="77777777" w:rsidR="00AA0B4C" w:rsidRPr="00286794" w:rsidRDefault="00AA0B4C" w:rsidP="00AA0B4C">
      <w:pPr>
        <w:pStyle w:val="Standard"/>
        <w:jc w:val="both"/>
        <w:rPr>
          <w:rFonts w:asciiTheme="minorHAnsi" w:eastAsia="Souvenir" w:hAnsiTheme="minorHAnsi" w:cstheme="minorHAnsi"/>
          <w:sz w:val="22"/>
          <w:szCs w:val="22"/>
        </w:rPr>
      </w:pPr>
    </w:p>
    <w:p w14:paraId="7233ECEA" w14:textId="77777777" w:rsidR="00AA0B4C" w:rsidRPr="00286794" w:rsidRDefault="00AA0B4C" w:rsidP="00AA0B4C">
      <w:pPr>
        <w:pStyle w:val="Standard"/>
        <w:jc w:val="both"/>
        <w:rPr>
          <w:rFonts w:asciiTheme="minorHAnsi" w:eastAsia="Souvenir" w:hAnsiTheme="minorHAnsi" w:cstheme="minorHAnsi"/>
          <w:sz w:val="22"/>
          <w:szCs w:val="22"/>
        </w:rPr>
      </w:pPr>
    </w:p>
    <w:p w14:paraId="4D14CD36" w14:textId="77777777" w:rsidR="00AA0B4C" w:rsidRPr="00286794" w:rsidRDefault="00AA0B4C" w:rsidP="00AA0B4C">
      <w:pPr>
        <w:spacing w:after="160" w:line="259" w:lineRule="auto"/>
        <w:rPr>
          <w:rFonts w:asciiTheme="minorHAnsi" w:eastAsia="Souvenir" w:hAnsiTheme="minorHAnsi" w:cstheme="minorHAnsi"/>
          <w:sz w:val="22"/>
          <w:szCs w:val="22"/>
        </w:rPr>
      </w:pPr>
    </w:p>
    <w:p w14:paraId="2D773AAB" w14:textId="77777777" w:rsidR="00D272F3" w:rsidRDefault="00D272F3"/>
    <w:sectPr w:rsidR="00D272F3" w:rsidSect="005769E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ouvenir">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300BCEE"/>
    <w:name w:val="WW8Num3"/>
    <w:lvl w:ilvl="0">
      <w:start w:val="1"/>
      <w:numFmt w:val="decimal"/>
      <w:lvlText w:val="%1."/>
      <w:lvlJc w:val="left"/>
      <w:pPr>
        <w:tabs>
          <w:tab w:val="num" w:pos="360"/>
        </w:tabs>
        <w:ind w:left="360" w:hanging="360"/>
      </w:pPr>
      <w:rPr>
        <w:b w:val="0"/>
      </w:rPr>
    </w:lvl>
  </w:abstractNum>
  <w:abstractNum w:abstractNumId="1" w15:restartNumberingAfterBreak="0">
    <w:nsid w:val="00000007"/>
    <w:multiLevelType w:val="multilevel"/>
    <w:tmpl w:val="6F5A66AE"/>
    <w:lvl w:ilvl="0">
      <w:start w:val="8"/>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tabs>
          <w:tab w:val="num" w:pos="680"/>
        </w:tabs>
        <w:ind w:left="680" w:hanging="680"/>
      </w:pPr>
      <w:rPr>
        <w:rFonts w:asciiTheme="minorHAnsi" w:hAnsiTheme="minorHAnsi" w:cstheme="minorHAnsi" w:hint="default"/>
        <w:b w:val="0"/>
        <w:bCs w:val="0"/>
        <w:i w:val="0"/>
        <w:iCs w:val="0"/>
        <w:strike w:val="0"/>
        <w:dstrike w:val="0"/>
        <w:sz w:val="22"/>
        <w:szCs w:val="22"/>
      </w:rPr>
    </w:lvl>
    <w:lvl w:ilvl="2">
      <w:start w:val="1"/>
      <w:numFmt w:val="lowerLetter"/>
      <w:lvlText w:val="%3)"/>
      <w:lvlJc w:val="left"/>
      <w:pPr>
        <w:tabs>
          <w:tab w:val="num" w:pos="1361"/>
        </w:tabs>
        <w:ind w:left="1361" w:hanging="681"/>
      </w:pPr>
      <w:rPr>
        <w:rFonts w:ascii="Times New Roman" w:hAnsi="Times New Roman" w:cs="Times New Roman" w:hint="default"/>
        <w:b w:val="0"/>
        <w:bCs w:val="0"/>
        <w:i w:val="0"/>
        <w:iCs w:val="0"/>
        <w:sz w:val="24"/>
        <w:szCs w:val="24"/>
      </w:rPr>
    </w:lvl>
    <w:lvl w:ilvl="3">
      <w:start w:val="1"/>
      <w:numFmt w:val="bullet"/>
      <w:lvlText w:val="-"/>
      <w:lvlJc w:val="left"/>
      <w:pPr>
        <w:tabs>
          <w:tab w:val="num" w:pos="1928"/>
        </w:tabs>
        <w:ind w:left="1928" w:hanging="567"/>
      </w:pPr>
      <w:rPr>
        <w:rFonts w:ascii="Times New Roman" w:hAnsi="Times New Roman" w:hint="default"/>
      </w:rPr>
    </w:lvl>
    <w:lvl w:ilvl="4">
      <w:start w:val="1"/>
      <w:numFmt w:val="lowerRoman"/>
      <w:lvlText w:val="(%5)"/>
      <w:lvlJc w:val="left"/>
      <w:pPr>
        <w:tabs>
          <w:tab w:val="num" w:pos="2268"/>
        </w:tabs>
        <w:ind w:left="2268" w:hanging="680"/>
      </w:pPr>
      <w:rPr>
        <w:rFonts w:cs="Times New Roman"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A5A5BD9"/>
    <w:multiLevelType w:val="multilevel"/>
    <w:tmpl w:val="A05C535A"/>
    <w:styleLink w:val="WW8Num2"/>
    <w:lvl w:ilvl="0">
      <w:start w:val="1"/>
      <w:numFmt w:val="lowerLetter"/>
      <w:lvlText w:val="%1)"/>
      <w:lvlJc w:val="left"/>
      <w:pPr>
        <w:ind w:left="1080" w:hanging="360"/>
      </w:pPr>
      <w:rPr>
        <w:b w:val="0"/>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07476F4"/>
    <w:multiLevelType w:val="multilevel"/>
    <w:tmpl w:val="A25E6BB4"/>
    <w:styleLink w:val="WW8Num3"/>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1B44B8"/>
    <w:multiLevelType w:val="multilevel"/>
    <w:tmpl w:val="05F4CAB2"/>
    <w:styleLink w:val="WW8Num11"/>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627EEC"/>
    <w:multiLevelType w:val="multilevel"/>
    <w:tmpl w:val="CE24C4D4"/>
    <w:styleLink w:val="WW8Num8"/>
    <w:lvl w:ilvl="0">
      <w:start w:val="1"/>
      <w:numFmt w:val="decimal"/>
      <w:lvlText w:val="%1."/>
      <w:lvlJc w:val="left"/>
      <w:pPr>
        <w:ind w:left="720" w:hanging="360"/>
      </w:pPr>
      <w:rPr>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52381C"/>
    <w:multiLevelType w:val="hybridMultilevel"/>
    <w:tmpl w:val="CA1C47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765165"/>
    <w:multiLevelType w:val="multilevel"/>
    <w:tmpl w:val="C97C41C4"/>
    <w:styleLink w:val="WW8Num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6369FD"/>
    <w:multiLevelType w:val="singleLevel"/>
    <w:tmpl w:val="5C28E8AA"/>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9" w15:restartNumberingAfterBreak="0">
    <w:nsid w:val="29CC33A1"/>
    <w:multiLevelType w:val="hybridMultilevel"/>
    <w:tmpl w:val="0FD496C0"/>
    <w:lvl w:ilvl="0" w:tplc="DE96D8A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C00908"/>
    <w:multiLevelType w:val="hybridMultilevel"/>
    <w:tmpl w:val="8988A8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4D06D8"/>
    <w:multiLevelType w:val="hybridMultilevel"/>
    <w:tmpl w:val="58E244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C209A7"/>
    <w:multiLevelType w:val="multilevel"/>
    <w:tmpl w:val="103E8194"/>
    <w:styleLink w:val="WW8Num6"/>
    <w:lvl w:ilvl="0">
      <w:start w:val="1"/>
      <w:numFmt w:val="decimal"/>
      <w:lvlText w:val="%1."/>
      <w:lvlJc w:val="left"/>
      <w:pPr>
        <w:ind w:left="720" w:hanging="360"/>
      </w:pPr>
      <w:rPr>
        <w:i w:val="0"/>
        <w:i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9263555"/>
    <w:multiLevelType w:val="hybridMultilevel"/>
    <w:tmpl w:val="74F09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646570"/>
    <w:multiLevelType w:val="multilevel"/>
    <w:tmpl w:val="7460F038"/>
    <w:styleLink w:val="WW8Num7"/>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E924FD"/>
    <w:multiLevelType w:val="hybridMultilevel"/>
    <w:tmpl w:val="2626FF14"/>
    <w:lvl w:ilvl="0" w:tplc="6D2231C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7A6C91"/>
    <w:multiLevelType w:val="multilevel"/>
    <w:tmpl w:val="9BE8B1F8"/>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8F6978"/>
    <w:multiLevelType w:val="hybridMultilevel"/>
    <w:tmpl w:val="EB722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1A3B45"/>
    <w:multiLevelType w:val="multilevel"/>
    <w:tmpl w:val="23A83680"/>
    <w:styleLink w:val="WW8Num5"/>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013C31"/>
    <w:multiLevelType w:val="multilevel"/>
    <w:tmpl w:val="B5F60C32"/>
    <w:styleLink w:val="WW8Num9"/>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726CA7"/>
    <w:multiLevelType w:val="singleLevel"/>
    <w:tmpl w:val="9DA43B32"/>
    <w:lvl w:ilvl="0">
      <w:start w:val="2"/>
      <w:numFmt w:val="upperLetter"/>
      <w:lvlText w:val="%1)"/>
      <w:lvlJc w:val="left"/>
      <w:pPr>
        <w:tabs>
          <w:tab w:val="num" w:pos="405"/>
        </w:tabs>
        <w:ind w:left="405" w:hanging="405"/>
      </w:pPr>
      <w:rPr>
        <w:rFonts w:hint="default"/>
        <w:b/>
      </w:rPr>
    </w:lvl>
  </w:abstractNum>
  <w:abstractNum w:abstractNumId="21" w15:restartNumberingAfterBreak="0">
    <w:nsid w:val="5CD23582"/>
    <w:multiLevelType w:val="multilevel"/>
    <w:tmpl w:val="E202F420"/>
    <w:lvl w:ilvl="0">
      <w:start w:val="2"/>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tabs>
          <w:tab w:val="num" w:pos="680"/>
        </w:tabs>
        <w:ind w:left="680" w:hanging="680"/>
      </w:pPr>
      <w:rPr>
        <w:rFonts w:asciiTheme="minorHAnsi" w:eastAsia="Calibri" w:hAnsiTheme="minorHAnsi" w:cstheme="minorHAnsi"/>
        <w:b w:val="0"/>
        <w:bCs w:val="0"/>
        <w:i w:val="0"/>
        <w:iCs w:val="0"/>
        <w:sz w:val="22"/>
        <w:szCs w:val="22"/>
      </w:rPr>
    </w:lvl>
    <w:lvl w:ilvl="2">
      <w:start w:val="1"/>
      <w:numFmt w:val="lowerLetter"/>
      <w:lvlText w:val="%3)"/>
      <w:lvlJc w:val="left"/>
      <w:pPr>
        <w:tabs>
          <w:tab w:val="num" w:pos="1191"/>
        </w:tabs>
        <w:ind w:left="1191" w:hanging="511"/>
      </w:pPr>
      <w:rPr>
        <w:rFonts w:ascii="Bookman Old Style" w:hAnsi="Bookman Old Style" w:cs="Bookman Old Style" w:hint="default"/>
        <w:b w:val="0"/>
        <w:bCs w:val="0"/>
        <w:i w:val="0"/>
        <w:iCs w:val="0"/>
        <w:sz w:val="20"/>
        <w:szCs w:val="20"/>
      </w:rPr>
    </w:lvl>
    <w:lvl w:ilvl="3">
      <w:start w:val="1"/>
      <w:numFmt w:val="decimal"/>
      <w:lvlText w:val="(%4)"/>
      <w:lvlJc w:val="left"/>
      <w:pPr>
        <w:tabs>
          <w:tab w:val="num" w:pos="1758"/>
        </w:tabs>
        <w:ind w:left="1758" w:hanging="567"/>
      </w:pPr>
      <w:rPr>
        <w:rFonts w:cs="Times New Roman" w:hint="default"/>
      </w:rPr>
    </w:lvl>
    <w:lvl w:ilvl="4">
      <w:start w:val="1"/>
      <w:numFmt w:val="lowerRoman"/>
      <w:lvlText w:val="%5."/>
      <w:lvlJc w:val="left"/>
      <w:pPr>
        <w:tabs>
          <w:tab w:val="num" w:pos="2325"/>
        </w:tabs>
        <w:ind w:left="2325" w:hanging="567"/>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5D060418"/>
    <w:multiLevelType w:val="hybridMultilevel"/>
    <w:tmpl w:val="55529F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F21CB0"/>
    <w:multiLevelType w:val="hybridMultilevel"/>
    <w:tmpl w:val="6A8032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A66959"/>
    <w:multiLevelType w:val="multilevel"/>
    <w:tmpl w:val="4774BC94"/>
    <w:lvl w:ilvl="0">
      <w:start w:val="1"/>
      <w:numFmt w:val="upperLetter"/>
      <w:lvlText w:val="%1)"/>
      <w:lvlJc w:val="left"/>
      <w:pPr>
        <w:ind w:left="405" w:hanging="405"/>
      </w:pPr>
      <w:rPr>
        <w:rFonts w:ascii="Arial" w:hAnsi="Arial" w:cs="Arial" w:hint="default"/>
        <w:b/>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5" w15:restartNumberingAfterBreak="0">
    <w:nsid w:val="6E481F9C"/>
    <w:multiLevelType w:val="hybridMultilevel"/>
    <w:tmpl w:val="1A745B82"/>
    <w:lvl w:ilvl="0" w:tplc="2ED03C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E5180C7"/>
    <w:multiLevelType w:val="hybridMultilevel"/>
    <w:tmpl w:val="E65023A2"/>
    <w:lvl w:ilvl="0" w:tplc="FFFFFFFF">
      <w:start w:val="1"/>
      <w:numFmt w:val="ideographDigital"/>
      <w:lvlText w:val=""/>
      <w:lvlJc w:val="left"/>
    </w:lvl>
    <w:lvl w:ilvl="1" w:tplc="FFFFFFFF">
      <w:start w:val="1"/>
      <w:numFmt w:val="ideographDigital"/>
      <w:lvlText w:val=""/>
      <w:lvlJc w:val="left"/>
    </w:lvl>
    <w:lvl w:ilvl="2" w:tplc="5A5868F8">
      <w:start w:val="1"/>
      <w:numFmt w:val="decimal"/>
      <w:lvlText w:val="%3."/>
      <w:lvlJc w:val="left"/>
      <w:rPr>
        <w:rFonts w:ascii="Calibri" w:eastAsia="Calibri" w:hAnsi="Calibri" w:cs="Calibri"/>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59C3C26"/>
    <w:multiLevelType w:val="multilevel"/>
    <w:tmpl w:val="870EC9FA"/>
    <w:styleLink w:val="WW8Num1"/>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0"/>
  </w:num>
  <w:num w:numId="3">
    <w:abstractNumId w:val="15"/>
  </w:num>
  <w:num w:numId="4">
    <w:abstractNumId w:val="26"/>
  </w:num>
  <w:num w:numId="5">
    <w:abstractNumId w:val="23"/>
  </w:num>
  <w:num w:numId="6">
    <w:abstractNumId w:val="21"/>
  </w:num>
  <w:num w:numId="7">
    <w:abstractNumId w:val="1"/>
  </w:num>
  <w:num w:numId="8">
    <w:abstractNumId w:val="13"/>
  </w:num>
  <w:num w:numId="9">
    <w:abstractNumId w:val="25"/>
  </w:num>
  <w:num w:numId="10">
    <w:abstractNumId w:val="17"/>
  </w:num>
  <w:num w:numId="11">
    <w:abstractNumId w:val="11"/>
  </w:num>
  <w:num w:numId="12">
    <w:abstractNumId w:val="6"/>
  </w:num>
  <w:num w:numId="13">
    <w:abstractNumId w:val="22"/>
  </w:num>
  <w:num w:numId="14">
    <w:abstractNumId w:val="8"/>
  </w:num>
  <w:num w:numId="15">
    <w:abstractNumId w:val="10"/>
  </w:num>
  <w:num w:numId="16">
    <w:abstractNumId w:val="27"/>
  </w:num>
  <w:num w:numId="17">
    <w:abstractNumId w:val="5"/>
  </w:num>
  <w:num w:numId="18">
    <w:abstractNumId w:val="18"/>
  </w:num>
  <w:num w:numId="19">
    <w:abstractNumId w:val="4"/>
  </w:num>
  <w:num w:numId="20">
    <w:abstractNumId w:val="19"/>
  </w:num>
  <w:num w:numId="21">
    <w:abstractNumId w:val="3"/>
  </w:num>
  <w:num w:numId="22">
    <w:abstractNumId w:val="12"/>
  </w:num>
  <w:num w:numId="23">
    <w:abstractNumId w:val="14"/>
  </w:num>
  <w:num w:numId="24">
    <w:abstractNumId w:val="2"/>
  </w:num>
  <w:num w:numId="25">
    <w:abstractNumId w:val="7"/>
  </w:num>
  <w:num w:numId="26">
    <w:abstractNumId w:val="16"/>
  </w:num>
  <w:num w:numId="27">
    <w:abstractNumId w:val="27"/>
    <w:lvlOverride w:ilvl="0">
      <w:startOverride w:val="1"/>
    </w:lvlOverride>
  </w:num>
  <w:num w:numId="28">
    <w:abstractNumId w:val="5"/>
    <w:lvlOverride w:ilvl="0">
      <w:startOverride w:val="1"/>
    </w:lvlOverride>
  </w:num>
  <w:num w:numId="29">
    <w:abstractNumId w:val="18"/>
    <w:lvlOverride w:ilvl="0">
      <w:startOverride w:val="1"/>
    </w:lvlOverride>
  </w:num>
  <w:num w:numId="30">
    <w:abstractNumId w:val="4"/>
    <w:lvlOverride w:ilvl="0">
      <w:startOverride w:val="1"/>
    </w:lvlOverride>
  </w:num>
  <w:num w:numId="31">
    <w:abstractNumId w:val="19"/>
    <w:lvlOverride w:ilvl="0">
      <w:startOverride w:val="1"/>
    </w:lvlOverride>
  </w:num>
  <w:num w:numId="32">
    <w:abstractNumId w:val="3"/>
    <w:lvlOverride w:ilvl="0">
      <w:startOverride w:val="1"/>
    </w:lvlOverride>
  </w:num>
  <w:num w:numId="33">
    <w:abstractNumId w:val="12"/>
    <w:lvlOverride w:ilvl="0">
      <w:startOverride w:val="1"/>
    </w:lvlOverride>
  </w:num>
  <w:num w:numId="34">
    <w:abstractNumId w:val="14"/>
    <w:lvlOverride w:ilvl="0">
      <w:startOverride w:val="1"/>
    </w:lvlOverride>
  </w:num>
  <w:num w:numId="35">
    <w:abstractNumId w:val="2"/>
    <w:lvlOverride w:ilvl="0">
      <w:startOverride w:val="1"/>
    </w:lvlOverride>
  </w:num>
  <w:num w:numId="36">
    <w:abstractNumId w:val="7"/>
    <w:lvlOverride w:ilvl="0">
      <w:startOverride w:val="1"/>
    </w:lvlOverride>
  </w:num>
  <w:num w:numId="37">
    <w:abstractNumId w:val="16"/>
    <w:lvlOverride w:ilvl="0">
      <w:startOverride w:val="1"/>
    </w:lvlOverride>
  </w:num>
  <w:num w:numId="38">
    <w:abstractNumId w:val="9"/>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945"/>
    <w:rsid w:val="000641E0"/>
    <w:rsid w:val="000871F9"/>
    <w:rsid w:val="00112945"/>
    <w:rsid w:val="001E4DE1"/>
    <w:rsid w:val="00273805"/>
    <w:rsid w:val="003329A7"/>
    <w:rsid w:val="00426A81"/>
    <w:rsid w:val="005825EC"/>
    <w:rsid w:val="005E1DF5"/>
    <w:rsid w:val="006B49A6"/>
    <w:rsid w:val="006C3059"/>
    <w:rsid w:val="00756FBE"/>
    <w:rsid w:val="00810B6E"/>
    <w:rsid w:val="008778EA"/>
    <w:rsid w:val="009665C6"/>
    <w:rsid w:val="009A2952"/>
    <w:rsid w:val="00AA0B4C"/>
    <w:rsid w:val="00B07A55"/>
    <w:rsid w:val="00B17A34"/>
    <w:rsid w:val="00B35544"/>
    <w:rsid w:val="00D272F3"/>
    <w:rsid w:val="00D51800"/>
    <w:rsid w:val="00D84513"/>
    <w:rsid w:val="00E5472F"/>
    <w:rsid w:val="00E66EA9"/>
    <w:rsid w:val="00F009A2"/>
    <w:rsid w:val="00F16DBD"/>
    <w:rsid w:val="00F669B7"/>
    <w:rsid w:val="00FE5F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AE897"/>
  <w15:chartTrackingRefBased/>
  <w15:docId w15:val="{4E66DA44-85C8-4D59-82EF-3DAA17A2F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0B4C"/>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sw tekst"/>
    <w:basedOn w:val="Normalny"/>
    <w:link w:val="AkapitzlistZnak"/>
    <w:uiPriority w:val="34"/>
    <w:qFormat/>
    <w:rsid w:val="00AA0B4C"/>
    <w:pPr>
      <w:ind w:left="708"/>
    </w:pPr>
  </w:style>
  <w:style w:type="paragraph" w:customStyle="1" w:styleId="Default">
    <w:name w:val="Default"/>
    <w:rsid w:val="00AA0B4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AA0B4C"/>
    <w:pPr>
      <w:spacing w:after="0" w:line="240" w:lineRule="auto"/>
    </w:pPr>
    <w:rPr>
      <w:rFonts w:ascii="Souvenir" w:eastAsia="Souvenir" w:hAnsi="Souvenir" w:cs="Times New Roman"/>
      <w:sz w:val="26"/>
      <w:szCs w:val="20"/>
      <w:lang w:eastAsia="pl-PL"/>
    </w:rPr>
  </w:style>
  <w:style w:type="paragraph" w:styleId="Tytu">
    <w:name w:val="Title"/>
    <w:basedOn w:val="Normalny"/>
    <w:link w:val="TytuZnak"/>
    <w:qFormat/>
    <w:rsid w:val="00AA0B4C"/>
    <w:pPr>
      <w:jc w:val="center"/>
    </w:pPr>
    <w:rPr>
      <w:b/>
      <w:snapToGrid w:val="0"/>
      <w:sz w:val="48"/>
    </w:rPr>
  </w:style>
  <w:style w:type="character" w:customStyle="1" w:styleId="TytuZnak">
    <w:name w:val="Tytuł Znak"/>
    <w:basedOn w:val="Domylnaczcionkaakapitu"/>
    <w:link w:val="Tytu"/>
    <w:rsid w:val="00AA0B4C"/>
    <w:rPr>
      <w:rFonts w:ascii="Times New Roman" w:eastAsia="Times New Roman" w:hAnsi="Times New Roman" w:cs="Times New Roman"/>
      <w:b/>
      <w:snapToGrid w:val="0"/>
      <w:sz w:val="48"/>
      <w:szCs w:val="20"/>
      <w:lang w:eastAsia="pl-PL"/>
    </w:rPr>
  </w:style>
  <w:style w:type="character" w:customStyle="1" w:styleId="AkapitzlistZnak">
    <w:name w:val="Akapit z listą Znak"/>
    <w:aliases w:val="Numerowanie Znak,List Paragraph Znak,Akapit z listą BS Znak,Kolorowa lista — akcent 11 Znak,sw tekst Znak"/>
    <w:link w:val="Akapitzlist"/>
    <w:uiPriority w:val="34"/>
    <w:locked/>
    <w:rsid w:val="00AA0B4C"/>
    <w:rPr>
      <w:rFonts w:ascii="Times New Roman" w:eastAsia="Times New Roman" w:hAnsi="Times New Roman" w:cs="Times New Roman"/>
      <w:sz w:val="24"/>
      <w:szCs w:val="20"/>
      <w:lang w:eastAsia="pl-PL"/>
    </w:rPr>
  </w:style>
  <w:style w:type="paragraph" w:customStyle="1" w:styleId="Standard">
    <w:name w:val="Standard"/>
    <w:rsid w:val="00AA0B4C"/>
    <w:pPr>
      <w:widowControl w:val="0"/>
      <w:snapToGrid w:val="0"/>
      <w:spacing w:after="0" w:line="240" w:lineRule="auto"/>
    </w:pPr>
    <w:rPr>
      <w:rFonts w:ascii="Times New Roman" w:eastAsia="Times New Roman" w:hAnsi="Times New Roman" w:cs="Times New Roman"/>
      <w:sz w:val="24"/>
      <w:szCs w:val="20"/>
      <w:lang w:eastAsia="pl-PL"/>
    </w:rPr>
  </w:style>
  <w:style w:type="numbering" w:customStyle="1" w:styleId="WW8Num1">
    <w:name w:val="WW8Num1"/>
    <w:basedOn w:val="Bezlisty"/>
    <w:rsid w:val="00AA0B4C"/>
    <w:pPr>
      <w:numPr>
        <w:numId w:val="16"/>
      </w:numPr>
    </w:pPr>
  </w:style>
  <w:style w:type="numbering" w:customStyle="1" w:styleId="WW8Num8">
    <w:name w:val="WW8Num8"/>
    <w:basedOn w:val="Bezlisty"/>
    <w:rsid w:val="00AA0B4C"/>
    <w:pPr>
      <w:numPr>
        <w:numId w:val="17"/>
      </w:numPr>
    </w:pPr>
  </w:style>
  <w:style w:type="numbering" w:customStyle="1" w:styleId="WW8Num5">
    <w:name w:val="WW8Num5"/>
    <w:basedOn w:val="Bezlisty"/>
    <w:rsid w:val="00AA0B4C"/>
    <w:pPr>
      <w:numPr>
        <w:numId w:val="18"/>
      </w:numPr>
    </w:pPr>
  </w:style>
  <w:style w:type="numbering" w:customStyle="1" w:styleId="WW8Num11">
    <w:name w:val="WW8Num11"/>
    <w:basedOn w:val="Bezlisty"/>
    <w:rsid w:val="00AA0B4C"/>
    <w:pPr>
      <w:numPr>
        <w:numId w:val="19"/>
      </w:numPr>
    </w:pPr>
  </w:style>
  <w:style w:type="numbering" w:customStyle="1" w:styleId="WW8Num9">
    <w:name w:val="WW8Num9"/>
    <w:basedOn w:val="Bezlisty"/>
    <w:rsid w:val="00AA0B4C"/>
    <w:pPr>
      <w:numPr>
        <w:numId w:val="20"/>
      </w:numPr>
    </w:pPr>
  </w:style>
  <w:style w:type="numbering" w:customStyle="1" w:styleId="WW8Num3">
    <w:name w:val="WW8Num3"/>
    <w:basedOn w:val="Bezlisty"/>
    <w:rsid w:val="00AA0B4C"/>
    <w:pPr>
      <w:numPr>
        <w:numId w:val="21"/>
      </w:numPr>
    </w:pPr>
  </w:style>
  <w:style w:type="numbering" w:customStyle="1" w:styleId="WW8Num6">
    <w:name w:val="WW8Num6"/>
    <w:basedOn w:val="Bezlisty"/>
    <w:rsid w:val="00AA0B4C"/>
    <w:pPr>
      <w:numPr>
        <w:numId w:val="22"/>
      </w:numPr>
    </w:pPr>
  </w:style>
  <w:style w:type="numbering" w:customStyle="1" w:styleId="WW8Num7">
    <w:name w:val="WW8Num7"/>
    <w:basedOn w:val="Bezlisty"/>
    <w:rsid w:val="00AA0B4C"/>
    <w:pPr>
      <w:numPr>
        <w:numId w:val="23"/>
      </w:numPr>
    </w:pPr>
  </w:style>
  <w:style w:type="numbering" w:customStyle="1" w:styleId="WW8Num2">
    <w:name w:val="WW8Num2"/>
    <w:basedOn w:val="Bezlisty"/>
    <w:rsid w:val="00AA0B4C"/>
    <w:pPr>
      <w:numPr>
        <w:numId w:val="24"/>
      </w:numPr>
    </w:pPr>
  </w:style>
  <w:style w:type="numbering" w:customStyle="1" w:styleId="WW8Num4">
    <w:name w:val="WW8Num4"/>
    <w:basedOn w:val="Bezlisty"/>
    <w:rsid w:val="00AA0B4C"/>
    <w:pPr>
      <w:numPr>
        <w:numId w:val="25"/>
      </w:numPr>
    </w:pPr>
  </w:style>
  <w:style w:type="numbering" w:customStyle="1" w:styleId="WW8Num10">
    <w:name w:val="WW8Num10"/>
    <w:basedOn w:val="Bezlisty"/>
    <w:rsid w:val="00AA0B4C"/>
    <w:pPr>
      <w:numPr>
        <w:numId w:val="26"/>
      </w:numPr>
    </w:pPr>
  </w:style>
  <w:style w:type="paragraph" w:styleId="Zwykytekst">
    <w:name w:val="Plain Text"/>
    <w:basedOn w:val="Normalny"/>
    <w:link w:val="ZwykytekstZnak"/>
    <w:unhideWhenUsed/>
    <w:rsid w:val="00F669B7"/>
    <w:rPr>
      <w:rFonts w:ascii="Courier New" w:hAnsi="Courier New"/>
      <w:sz w:val="20"/>
      <w:lang w:eastAsia="en-US"/>
    </w:rPr>
  </w:style>
  <w:style w:type="character" w:customStyle="1" w:styleId="ZwykytekstZnak">
    <w:name w:val="Zwykły tekst Znak"/>
    <w:basedOn w:val="Domylnaczcionkaakapitu"/>
    <w:link w:val="Zwykytekst"/>
    <w:rsid w:val="00F669B7"/>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642084">
      <w:bodyDiv w:val="1"/>
      <w:marLeft w:val="0"/>
      <w:marRight w:val="0"/>
      <w:marTop w:val="0"/>
      <w:marBottom w:val="0"/>
      <w:divBdr>
        <w:top w:val="none" w:sz="0" w:space="0" w:color="auto"/>
        <w:left w:val="none" w:sz="0" w:space="0" w:color="auto"/>
        <w:bottom w:val="none" w:sz="0" w:space="0" w:color="auto"/>
        <w:right w:val="none" w:sz="0" w:space="0" w:color="auto"/>
      </w:divBdr>
    </w:div>
    <w:div w:id="199163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4</Pages>
  <Words>1535</Words>
  <Characters>9211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Głąb</dc:creator>
  <cp:keywords/>
  <dc:description/>
  <cp:lastModifiedBy>xxx</cp:lastModifiedBy>
  <cp:revision>66</cp:revision>
  <dcterms:created xsi:type="dcterms:W3CDTF">2021-06-22T09:20:00Z</dcterms:created>
  <dcterms:modified xsi:type="dcterms:W3CDTF">2021-07-06T10:26:00Z</dcterms:modified>
</cp:coreProperties>
</file>